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C3BA7A" w14:textId="622AE0C5" w:rsidR="009C5156" w:rsidRPr="00052A7C" w:rsidRDefault="003D3FEB" w:rsidP="003D3FEB">
      <w:pPr>
        <w:spacing w:after="0" w:line="240" w:lineRule="auto"/>
        <w:jc w:val="center"/>
        <w:rPr>
          <w:rFonts w:ascii="Source Sans Pro" w:hAnsi="Source Sans Pro"/>
          <w:b/>
          <w:color w:val="FFFFFF" w:themeColor="background1"/>
          <w:sz w:val="24"/>
          <w:szCs w:val="24"/>
          <w:lang w:val="en-US"/>
        </w:rPr>
      </w:pPr>
      <w:r w:rsidRPr="00052A7C">
        <w:rPr>
          <w:rFonts w:ascii="Source Sans Pro" w:hAnsi="Source Sans Pro"/>
          <w:b/>
          <w:bCs/>
          <w:noProof/>
          <w:color w:val="FFFFFF" w:themeColor="background1"/>
          <w:sz w:val="24"/>
          <w:szCs w:val="24"/>
          <w:lang w:val="fr-FR" w:eastAsia="fr-FR"/>
        </w:rPr>
        <w:drawing>
          <wp:anchor distT="0" distB="0" distL="114300" distR="114300" simplePos="0" relativeHeight="251659264" behindDoc="1" locked="0" layoutInCell="1" allowOverlap="1" wp14:anchorId="415E9468" wp14:editId="5B1AAD0C">
            <wp:simplePos x="0" y="0"/>
            <wp:positionH relativeFrom="column">
              <wp:posOffset>-2538095</wp:posOffset>
            </wp:positionH>
            <wp:positionV relativeFrom="paragraph">
              <wp:posOffset>-1899285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2A7C" w:rsidRPr="00052A7C">
        <w:rPr>
          <w:rFonts w:ascii="Source Sans Pro" w:hAnsi="Source Sans Pro"/>
          <w:b/>
          <w:bCs/>
          <w:noProof/>
          <w:color w:val="FFFFFF" w:themeColor="background1"/>
          <w:sz w:val="24"/>
          <w:szCs w:val="24"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62847D" wp14:editId="316F5B74">
                <wp:simplePos x="0" y="0"/>
                <wp:positionH relativeFrom="column">
                  <wp:posOffset>5805170</wp:posOffset>
                </wp:positionH>
                <wp:positionV relativeFrom="paragraph">
                  <wp:posOffset>-820517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D1AA6" w14:textId="77777777" w:rsidR="00B73500" w:rsidRPr="00950D3F" w:rsidRDefault="00B73500" w:rsidP="00052A7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lang w:val="fr-FR" w:eastAsia="fr-FR"/>
                              </w:rPr>
                              <w:drawing>
                                <wp:inline distT="0" distB="0" distL="0" distR="0" wp14:anchorId="2EAC16BB" wp14:editId="1AF0CDF7">
                                  <wp:extent cx="550147" cy="570523"/>
                                  <wp:effectExtent l="0" t="0" r="0" b="127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62847D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457.1pt;margin-top:-64.6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" filled="f" stroked="f" strokeweight=".5pt">
                <v:textbox>
                  <w:txbxContent>
                    <w:p w14:paraId="186D1AA6" w14:textId="77777777" w:rsidR="00B73500" w:rsidRPr="00950D3F" w:rsidRDefault="00B73500" w:rsidP="00052A7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lang w:val="fr-FR" w:eastAsia="fr-FR"/>
                        </w:rPr>
                        <w:drawing>
                          <wp:inline distT="0" distB="0" distL="0" distR="0" wp14:anchorId="2EAC16BB" wp14:editId="1AF0CDF7">
                            <wp:extent cx="550147" cy="570523"/>
                            <wp:effectExtent l="0" t="0" r="0" b="127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71B5B45" w14:textId="7C5A3EB9" w:rsidR="003D3FEB" w:rsidRDefault="003D3FEB" w:rsidP="23E7897C">
      <w:pPr>
        <w:spacing w:after="0" w:line="240" w:lineRule="auto"/>
        <w:jc w:val="center"/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</w:pPr>
      <w:bookmarkStart w:id="0" w:name="_Toc2018510600"/>
      <w:r w:rsidRPr="23E7897C"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  <w:t xml:space="preserve">Annex </w:t>
      </w:r>
      <w:r w:rsidR="00B73500" w:rsidRPr="23E7897C"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  <w:t>6</w:t>
      </w:r>
      <w:r w:rsidRPr="23E7897C"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  <w:t xml:space="preserve"> -</w:t>
      </w:r>
      <w:proofErr w:type="gramStart"/>
      <w:r w:rsidRPr="23E7897C"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  <w:t>SOP :</w:t>
      </w:r>
      <w:proofErr w:type="gramEnd"/>
      <w:r w:rsidRPr="23E7897C"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  <w:t xml:space="preserve"> </w:t>
      </w:r>
      <w:r w:rsidR="00B73500" w:rsidRPr="23E7897C"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  <w:t xml:space="preserve">Financial and administrative considerations </w:t>
      </w:r>
      <w:bookmarkStart w:id="1" w:name="_Toc1357724162"/>
      <w:bookmarkEnd w:id="0"/>
    </w:p>
    <w:p w14:paraId="5C99569B" w14:textId="77777777" w:rsidR="00B73500" w:rsidRDefault="00B73500" w:rsidP="00B73500">
      <w:pPr>
        <w:spacing w:after="0" w:line="240" w:lineRule="auto"/>
        <w:jc w:val="center"/>
        <w:rPr>
          <w:rFonts w:ascii="Source Sans Pro" w:hAnsi="Source Sans Pro"/>
          <w:b/>
          <w:bCs/>
          <w:color w:val="002060"/>
        </w:rPr>
      </w:pPr>
    </w:p>
    <w:p w14:paraId="43A93E5C" w14:textId="77777777" w:rsidR="00B73500" w:rsidRDefault="00B73500" w:rsidP="00B73500">
      <w:pPr>
        <w:spacing w:after="0" w:line="240" w:lineRule="auto"/>
        <w:jc w:val="center"/>
        <w:rPr>
          <w:rFonts w:ascii="Source Sans Pro" w:hAnsi="Source Sans Pro"/>
          <w:b/>
          <w:bCs/>
          <w:color w:val="002060"/>
        </w:rPr>
      </w:pPr>
    </w:p>
    <w:p w14:paraId="4ECA28A9" w14:textId="77777777" w:rsidR="00B73500" w:rsidRDefault="00B73500" w:rsidP="00B73500">
      <w:pPr>
        <w:spacing w:after="0" w:line="240" w:lineRule="auto"/>
        <w:jc w:val="center"/>
        <w:rPr>
          <w:rFonts w:ascii="Source Sans Pro" w:hAnsi="Source Sans Pro"/>
          <w:b/>
          <w:bCs/>
          <w:color w:val="002060"/>
        </w:rPr>
      </w:pPr>
    </w:p>
    <w:p w14:paraId="3C86C20C" w14:textId="77777777" w:rsidR="00B73500" w:rsidRDefault="00B73500" w:rsidP="00B73500">
      <w:pPr>
        <w:spacing w:after="0" w:line="240" w:lineRule="auto"/>
        <w:jc w:val="center"/>
        <w:rPr>
          <w:rFonts w:ascii="Source Sans Pro" w:hAnsi="Source Sans Pro"/>
          <w:b/>
          <w:bCs/>
          <w:color w:val="002060"/>
        </w:rPr>
      </w:pPr>
    </w:p>
    <w:p w14:paraId="18CF1A5B" w14:textId="77777777" w:rsidR="00B73500" w:rsidRPr="00C61F9C" w:rsidRDefault="00B73500" w:rsidP="00B73500">
      <w:pPr>
        <w:spacing w:after="0" w:line="240" w:lineRule="auto"/>
        <w:jc w:val="center"/>
        <w:rPr>
          <w:rFonts w:ascii="Source Sans Pro" w:hAnsi="Source Sans Pro"/>
          <w:b/>
          <w:bCs/>
          <w:color w:val="002060"/>
        </w:rPr>
      </w:pPr>
    </w:p>
    <w:p w14:paraId="3CE09198" w14:textId="12AAC30A" w:rsidR="003D3FEB" w:rsidRDefault="003D3FEB" w:rsidP="001A0202">
      <w:pPr>
        <w:spacing w:after="0" w:line="240" w:lineRule="auto"/>
      </w:pPr>
    </w:p>
    <w:tbl>
      <w:tblPr>
        <w:tblW w:w="9300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2040"/>
        <w:gridCol w:w="7260"/>
      </w:tblGrid>
      <w:tr w:rsidR="23E7897C" w14:paraId="5F8B53C2" w14:textId="77777777" w:rsidTr="23E7897C">
        <w:trPr>
          <w:trHeight w:val="21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tcMar>
              <w:left w:w="105" w:type="dxa"/>
              <w:right w:w="105" w:type="dxa"/>
            </w:tcMar>
            <w:vAlign w:val="center"/>
          </w:tcPr>
          <w:p w14:paraId="507ED9FD" w14:textId="04FF421D" w:rsidR="62B7A98D" w:rsidRDefault="62B7A98D" w:rsidP="001A0202">
            <w:pPr>
              <w:spacing w:after="0" w:line="240" w:lineRule="auto"/>
              <w:jc w:val="center"/>
              <w:rPr>
                <w:rFonts w:ascii="Source Sans Pro" w:eastAsia="Source Sans Pro" w:hAnsi="Source Sans Pro" w:cs="Source Sans Pro"/>
                <w:color w:val="FFFFFF" w:themeColor="background1"/>
              </w:rPr>
            </w:pPr>
            <w:r w:rsidRPr="23E7897C">
              <w:rPr>
                <w:rFonts w:ascii="Source Sans Pro" w:eastAsia="Source Sans Pro" w:hAnsi="Source Sans Pro" w:cs="Source Sans Pro"/>
                <w:b/>
                <w:bCs/>
                <w:color w:val="FFFFFF" w:themeColor="background1"/>
              </w:rPr>
              <w:t>Introduction</w:t>
            </w:r>
          </w:p>
          <w:p w14:paraId="41C3D712" w14:textId="336C60C3" w:rsidR="62B7A98D" w:rsidRDefault="62B7A98D" w:rsidP="001A0202">
            <w:pPr>
              <w:spacing w:after="0" w:line="240" w:lineRule="auto"/>
              <w:jc w:val="center"/>
              <w:rPr>
                <w:rFonts w:ascii="Source Sans Pro" w:eastAsia="Source Sans Pro" w:hAnsi="Source Sans Pro" w:cs="Source Sans Pro"/>
                <w:color w:val="FFFFFF" w:themeColor="background1"/>
              </w:rPr>
            </w:pPr>
            <w:r w:rsidRPr="23E7897C">
              <w:rPr>
                <w:rFonts w:ascii="Source Sans Pro" w:eastAsia="Source Sans Pro" w:hAnsi="Source Sans Pro" w:cs="Source Sans Pro"/>
                <w:b/>
                <w:bCs/>
                <w:color w:val="FFFFFF" w:themeColor="background1"/>
              </w:rPr>
              <w:t xml:space="preserve">    Who, What, Where, When, Why, How</w:t>
            </w:r>
          </w:p>
        </w:tc>
      </w:tr>
      <w:tr w:rsidR="003D3FEB" w14:paraId="03A46A35" w14:textId="77777777" w:rsidTr="23E7897C">
        <w:trPr>
          <w:trHeight w:val="210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B4D0675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Purpose</w:t>
            </w:r>
          </w:p>
        </w:tc>
        <w:tc>
          <w:tcPr>
            <w:tcW w:w="7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34FDAF24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What is the reason for doing this activity/procedure?</w:t>
            </w:r>
          </w:p>
          <w:p w14:paraId="0334BC7E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</w:p>
          <w:p w14:paraId="192FDB08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</w:p>
          <w:p w14:paraId="5BF290A8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</w:p>
        </w:tc>
      </w:tr>
      <w:tr w:rsidR="003D3FEB" w14:paraId="6E395BDF" w14:textId="77777777" w:rsidTr="23E7897C">
        <w:trPr>
          <w:trHeight w:val="210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58B1951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Scope</w:t>
            </w:r>
          </w:p>
        </w:tc>
        <w:tc>
          <w:tcPr>
            <w:tcW w:w="7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54571CC1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Who does this SOP apply to?</w:t>
            </w:r>
          </w:p>
          <w:p w14:paraId="2CF6FA45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</w:p>
          <w:p w14:paraId="19EC00F6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</w:p>
          <w:p w14:paraId="0DED9352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</w:p>
        </w:tc>
      </w:tr>
      <w:tr w:rsidR="003D3FEB" w14:paraId="5A874168" w14:textId="77777777" w:rsidTr="23E7897C">
        <w:trPr>
          <w:trHeight w:val="375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298664DC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Key Stakeholders</w:t>
            </w:r>
          </w:p>
        </w:tc>
        <w:tc>
          <w:tcPr>
            <w:tcW w:w="7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23D826A9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What key stakeholders need to be consulted to create this SOP? What are their main responsibilities in this activity?</w:t>
            </w:r>
          </w:p>
          <w:p w14:paraId="523312D7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</w:p>
          <w:p w14:paraId="0C66B054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</w:p>
        </w:tc>
      </w:tr>
      <w:tr w:rsidR="003D3FEB" w14:paraId="1F8E8E7B" w14:textId="77777777" w:rsidTr="23E7897C">
        <w:trPr>
          <w:trHeight w:val="60"/>
        </w:trPr>
        <w:tc>
          <w:tcPr>
            <w:tcW w:w="930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11E52A25" w14:textId="77777777" w:rsidR="003D3FEB" w:rsidRDefault="003D3FEB" w:rsidP="001A0202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2A276499">
              <w:rPr>
                <w:rFonts w:ascii="Calibri" w:eastAsia="Calibri" w:hAnsi="Calibri"/>
                <w:b/>
                <w:bCs/>
                <w:sz w:val="28"/>
                <w:szCs w:val="28"/>
              </w:rPr>
              <w:t>Procedure</w:t>
            </w:r>
          </w:p>
        </w:tc>
      </w:tr>
      <w:tr w:rsidR="003D3FEB" w14:paraId="5221AC5D" w14:textId="77777777" w:rsidTr="23E7897C">
        <w:trPr>
          <w:trHeight w:val="1185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3AFCD1A3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What are the step-by-step actions to be completed? By whom and when?</w:t>
            </w:r>
          </w:p>
          <w:p w14:paraId="10032299" w14:textId="77777777" w:rsidR="003D3FEB" w:rsidRDefault="003D3FEB" w:rsidP="001A0202">
            <w:pPr>
              <w:pStyle w:val="MiniHeading"/>
              <w:spacing w:after="0" w:line="240" w:lineRule="auto"/>
              <w:rPr>
                <w:rFonts w:ascii="Calibri" w:eastAsia="Calibri" w:hAnsi="Calibri"/>
              </w:rPr>
            </w:pPr>
            <w:r w:rsidRPr="2A276499">
              <w:rPr>
                <w:rFonts w:ascii="Calibri" w:eastAsia="Calibri" w:hAnsi="Calibri"/>
              </w:rPr>
              <w:t>Budgetary Considerations</w:t>
            </w:r>
          </w:p>
          <w:p w14:paraId="63530CE4" w14:textId="77777777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4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What should be included when drafting a budget for an RRT? (consider the non-emergency and emergency phases)</w:t>
            </w:r>
          </w:p>
          <w:p w14:paraId="19A04074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b/>
                <w:bCs/>
                <w:sz w:val="26"/>
                <w:szCs w:val="26"/>
              </w:rPr>
            </w:pPr>
          </w:p>
          <w:p w14:paraId="3CD8087F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b/>
                <w:bCs/>
                <w:sz w:val="26"/>
                <w:szCs w:val="26"/>
              </w:rPr>
            </w:pPr>
          </w:p>
          <w:p w14:paraId="46CACA46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b/>
                <w:bCs/>
                <w:sz w:val="26"/>
                <w:szCs w:val="26"/>
              </w:rPr>
            </w:pPr>
          </w:p>
          <w:p w14:paraId="33D56308" w14:textId="77777777" w:rsidR="003D3FEB" w:rsidRDefault="003D3FEB" w:rsidP="001A0202">
            <w:pPr>
              <w:pStyle w:val="MiniHeading"/>
              <w:spacing w:after="0" w:line="240" w:lineRule="auto"/>
              <w:rPr>
                <w:rFonts w:ascii="Calibri" w:eastAsia="Calibri" w:hAnsi="Calibri"/>
              </w:rPr>
            </w:pPr>
            <w:r w:rsidRPr="2A276499">
              <w:rPr>
                <w:rFonts w:ascii="Calibri" w:eastAsia="Calibri" w:hAnsi="Calibri"/>
              </w:rPr>
              <w:t>Employment-Related Issues</w:t>
            </w:r>
          </w:p>
          <w:p w14:paraId="03D12054" w14:textId="6CBECCF9" w:rsidR="003D3FEB" w:rsidRPr="00434062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  <w:r w:rsidRPr="2A27649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 How will RRT members’ absence during mobilization affect regular operations? How will normal work activities be covered?</w:t>
            </w:r>
          </w:p>
          <w:p w14:paraId="6ECA5BB9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4D3798C8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68ED2159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6C25345D" w14:textId="77777777" w:rsidR="00434062" w:rsidRP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08D1DE9B" w14:textId="2883E1A4" w:rsidR="003D3FEB" w:rsidRPr="00434062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4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3E7897C">
              <w:rPr>
                <w:rStyle w:val="SubtleReference"/>
                <w:rFonts w:ascii="Calibri" w:eastAsia="Calibri" w:hAnsi="Calibri"/>
                <w:color w:val="5A5A5A"/>
              </w:rPr>
              <w:t>Are any legal contracts or agreements needed to mobilize responders?</w:t>
            </w:r>
          </w:p>
          <w:p w14:paraId="6A56B63D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0A9AD473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0D4F9FE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5878AA6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1BC7F61F" w14:textId="77777777" w:rsidR="00434062" w:rsidRP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E617AC6" w14:textId="77777777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4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2A276499">
              <w:rPr>
                <w:rFonts w:ascii="Calibri" w:eastAsia="Calibri" w:hAnsi="Calibri"/>
                <w:smallCaps/>
                <w:color w:val="5A5A5A"/>
              </w:rPr>
              <w:t>Is there a code of conduct (guidance or policy document on appropriate professional conduct including ethics) for RRT members?  How should this be developed and what should it include?</w:t>
            </w:r>
          </w:p>
          <w:p w14:paraId="3F7BFBD2" w14:textId="77777777" w:rsidR="00434062" w:rsidRDefault="00434062" w:rsidP="001A0202">
            <w:pPr>
              <w:pStyle w:val="ListParagraph"/>
              <w:spacing w:after="0" w:line="240" w:lineRule="auto"/>
              <w:ind w:left="314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1278707F" w14:textId="77777777" w:rsidR="00434062" w:rsidRDefault="00434062" w:rsidP="001A0202">
            <w:pPr>
              <w:pStyle w:val="ListParagraph"/>
              <w:spacing w:after="0" w:line="240" w:lineRule="auto"/>
              <w:ind w:left="314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31807D5F" w14:textId="77777777" w:rsidR="00434062" w:rsidRDefault="00434062" w:rsidP="001A0202">
            <w:pPr>
              <w:pStyle w:val="ListParagraph"/>
              <w:spacing w:after="0" w:line="240" w:lineRule="auto"/>
              <w:ind w:left="314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756EFC3A" w14:textId="77777777" w:rsidR="00434062" w:rsidRPr="001A0202" w:rsidRDefault="00434062" w:rsidP="001A0202">
            <w:pPr>
              <w:spacing w:after="0" w:line="240" w:lineRule="auto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3DCF3DB9" w14:textId="77777777" w:rsidR="00434062" w:rsidRPr="00434062" w:rsidRDefault="00434062" w:rsidP="001A0202">
            <w:pPr>
              <w:pStyle w:val="ListParagraph"/>
              <w:spacing w:after="0" w:line="240" w:lineRule="auto"/>
              <w:ind w:left="314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58E4EF14" w14:textId="6139C4F9" w:rsidR="003D3FEB" w:rsidRPr="00434062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4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What are the consequences for inappropriate </w:t>
            </w:r>
            <w:proofErr w:type="spellStart"/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behavior</w:t>
            </w:r>
            <w:proofErr w:type="spellEnd"/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 during a mobilization? </w:t>
            </w:r>
          </w:p>
          <w:p w14:paraId="6BD17F9D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E3E5BCD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954B64B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5C15F5F1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518904D4" w14:textId="77777777" w:rsidR="00434062" w:rsidRP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2FC14DA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Compensation</w:t>
            </w:r>
          </w:p>
          <w:p w14:paraId="0BB8BFBF" w14:textId="77777777" w:rsidR="003D3FEB" w:rsidRPr="00434062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4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 Who is responsible for paying the salary of the RRT member when they are deployed? What mechanism must be in place to do this (if any)? </w:t>
            </w:r>
          </w:p>
          <w:p w14:paraId="108B278A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ADFFA43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0088B3E5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176A011B" w14:textId="77777777" w:rsidR="00434062" w:rsidRP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6A64603" w14:textId="77777777" w:rsidR="003D3FEB" w:rsidRPr="00434062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4"/>
              <w:rPr>
                <w:rFonts w:ascii="Calibri" w:eastAsia="Calibri" w:hAnsi="Calibri"/>
                <w:color w:val="5A5A5A"/>
              </w:rPr>
            </w:pPr>
            <w:r w:rsidRPr="2A276499">
              <w:rPr>
                <w:rFonts w:ascii="Calibri" w:eastAsia="Calibri" w:hAnsi="Calibri"/>
                <w:smallCaps/>
                <w:color w:val="5A5A5A"/>
              </w:rPr>
              <w:t xml:space="preserve">How are per diems financed and provided? </w:t>
            </w:r>
          </w:p>
          <w:p w14:paraId="58B93A06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F2948A4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12F4E3E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ED96562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51337AB" w14:textId="77777777" w:rsidR="00434062" w:rsidRP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5251104E" w14:textId="77777777" w:rsidR="00434062" w:rsidRPr="00434062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Will RRT members be given special compensation (financial or other) for overtime, weekend, and/or holiday pay while mobilized for a response?</w:t>
            </w:r>
          </w:p>
          <w:p w14:paraId="201CA565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0601C632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3C64C0F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5208D96A" w14:textId="0AEB5B4D" w:rsidR="003D3FEB" w:rsidRP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00434062">
              <w:rPr>
                <w:rFonts w:ascii="Calibri" w:eastAsia="Calibri" w:hAnsi="Calibri"/>
                <w:color w:val="5A5A5A"/>
              </w:rPr>
              <w:t xml:space="preserve"> </w:t>
            </w:r>
          </w:p>
          <w:p w14:paraId="38899E9C" w14:textId="77777777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2A276499">
              <w:rPr>
                <w:rFonts w:ascii="Calibri" w:eastAsia="Calibri" w:hAnsi="Calibri"/>
                <w:smallCaps/>
                <w:color w:val="5A5A5A"/>
              </w:rPr>
              <w:t>Will additional incentives (financial or other) or hardship pay be given?</w:t>
            </w:r>
          </w:p>
          <w:p w14:paraId="0D42E0CF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b/>
                <w:bCs/>
                <w:sz w:val="24"/>
                <w:szCs w:val="24"/>
              </w:rPr>
            </w:pPr>
          </w:p>
          <w:p w14:paraId="59B70CFC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b/>
                <w:bCs/>
                <w:sz w:val="24"/>
                <w:szCs w:val="24"/>
              </w:rPr>
            </w:pPr>
          </w:p>
          <w:p w14:paraId="5E7A0AB1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b/>
                <w:bCs/>
                <w:sz w:val="24"/>
                <w:szCs w:val="24"/>
              </w:rPr>
            </w:pPr>
          </w:p>
          <w:p w14:paraId="121DFF5A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b/>
                <w:bCs/>
                <w:sz w:val="24"/>
                <w:szCs w:val="24"/>
              </w:rPr>
            </w:pPr>
          </w:p>
          <w:p w14:paraId="2A890E3B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Healthcare &amp; Insurance</w:t>
            </w:r>
          </w:p>
          <w:p w14:paraId="66F3AFAB" w14:textId="77777777" w:rsidR="003D3FEB" w:rsidRPr="00434062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 </w:t>
            </w:r>
            <w:r w:rsidRPr="2A27649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 xml:space="preserve">★ </w:t>
            </w:r>
            <w:r w:rsidRPr="2A276499">
              <w:rPr>
                <w:rFonts w:ascii="Calibri" w:eastAsia="Calibri" w:hAnsi="Calibri"/>
                <w:smallCaps/>
                <w:color w:val="5A5A5A"/>
              </w:rPr>
              <w:t>What access to healthcare will RRT members have if injured or ill while mobilized?</w:t>
            </w:r>
          </w:p>
          <w:p w14:paraId="764213C2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221B53B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02326ADC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B9F39E5" w14:textId="77777777" w:rsidR="00434062" w:rsidRP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16A65752" w14:textId="23D9D160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595959" w:themeColor="text1" w:themeTint="A6"/>
              </w:rPr>
            </w:pPr>
            <w:r w:rsidRPr="2A27649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2A276499">
              <w:rPr>
                <w:rFonts w:ascii="Calibri" w:eastAsia="Calibri" w:hAnsi="Calibri"/>
                <w:color w:val="595959" w:themeColor="text1" w:themeTint="A6"/>
              </w:rPr>
              <w:t xml:space="preserve">Who will pay the healthcare expenses? </w:t>
            </w:r>
          </w:p>
          <w:p w14:paraId="173DB3C5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67CF29D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2744495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177CFE9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C6FF7EF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5265087" w14:textId="77777777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 How will medical, disability, life, and/or medical liability insurance be provided for RRT members?</w:t>
            </w:r>
          </w:p>
          <w:p w14:paraId="40245B4D" w14:textId="77777777" w:rsidR="003D3FEB" w:rsidRDefault="003D3FEB" w:rsidP="001A0202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7E8760F0" w14:textId="77777777" w:rsidR="00434062" w:rsidRDefault="00434062" w:rsidP="001A0202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2A9EE494" w14:textId="77777777" w:rsidR="00434062" w:rsidRDefault="00434062" w:rsidP="001A0202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391F7CAD" w14:textId="77777777" w:rsidR="001A0202" w:rsidRDefault="001A0202" w:rsidP="001A0202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2CB3D251" w14:textId="77777777" w:rsidR="00434062" w:rsidRDefault="00434062" w:rsidP="001A0202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4DCF6E64" w14:textId="77777777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 Will RRT members and/or their family be compensated in case of illness, injury, or death? </w:t>
            </w:r>
          </w:p>
          <w:p w14:paraId="0BC67DB4" w14:textId="77777777" w:rsidR="003D3FEB" w:rsidRDefault="003D3FEB" w:rsidP="001A0202">
            <w:pPr>
              <w:spacing w:after="0" w:line="240" w:lineRule="auto"/>
              <w:ind w:left="720"/>
              <w:rPr>
                <w:rFonts w:ascii="Calibri" w:eastAsia="Calibri" w:hAnsi="Calibri"/>
                <w:color w:val="C0504D" w:themeColor="accent2"/>
              </w:rPr>
            </w:pPr>
          </w:p>
          <w:p w14:paraId="09982B05" w14:textId="77777777" w:rsidR="00434062" w:rsidRDefault="00434062" w:rsidP="001A0202">
            <w:pPr>
              <w:spacing w:after="0" w:line="240" w:lineRule="auto"/>
              <w:ind w:left="720"/>
              <w:rPr>
                <w:rFonts w:ascii="Calibri" w:eastAsia="Calibri" w:hAnsi="Calibri"/>
                <w:color w:val="C0504D" w:themeColor="accent2"/>
              </w:rPr>
            </w:pPr>
          </w:p>
          <w:p w14:paraId="2DB71E22" w14:textId="77777777" w:rsidR="00434062" w:rsidRDefault="00434062" w:rsidP="001A0202">
            <w:pPr>
              <w:spacing w:after="0" w:line="240" w:lineRule="auto"/>
              <w:ind w:left="720"/>
              <w:rPr>
                <w:rFonts w:ascii="Calibri" w:eastAsia="Calibri" w:hAnsi="Calibri"/>
                <w:color w:val="C0504D" w:themeColor="accent2"/>
              </w:rPr>
            </w:pPr>
          </w:p>
          <w:p w14:paraId="5313FC12" w14:textId="77777777" w:rsidR="001A0202" w:rsidRDefault="001A0202" w:rsidP="001A0202">
            <w:pPr>
              <w:spacing w:after="0" w:line="240" w:lineRule="auto"/>
              <w:ind w:left="720"/>
              <w:rPr>
                <w:rFonts w:ascii="Calibri" w:eastAsia="Calibri" w:hAnsi="Calibri"/>
                <w:color w:val="C0504D" w:themeColor="accent2"/>
              </w:rPr>
            </w:pPr>
          </w:p>
          <w:p w14:paraId="650BC47C" w14:textId="77777777" w:rsidR="00434062" w:rsidRDefault="00434062" w:rsidP="001A0202">
            <w:pPr>
              <w:spacing w:after="0" w:line="240" w:lineRule="auto"/>
              <w:ind w:left="720"/>
              <w:rPr>
                <w:rFonts w:ascii="Calibri" w:eastAsia="Calibri" w:hAnsi="Calibri"/>
                <w:color w:val="C0504D" w:themeColor="accent2"/>
              </w:rPr>
            </w:pPr>
          </w:p>
          <w:p w14:paraId="58D117BD" w14:textId="77777777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2A276499">
              <w:rPr>
                <w:rFonts w:ascii="Calibri" w:eastAsia="Calibri" w:hAnsi="Calibri"/>
                <w:smallCaps/>
                <w:color w:val="5A5A5A"/>
              </w:rPr>
              <w:t>What is the provision of psychosocial support during and post-deployment?</w:t>
            </w:r>
          </w:p>
          <w:p w14:paraId="5AA5F572" w14:textId="0F7DA37D" w:rsidR="003D3FEB" w:rsidRDefault="003D3FEB" w:rsidP="001A0202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  <w:r w:rsidRPr="2A276499">
              <w:rPr>
                <w:rFonts w:ascii="Calibri" w:eastAsia="Calibri" w:hAnsi="Calibri"/>
                <w:color w:val="FFFFFF" w:themeColor="background1"/>
              </w:rPr>
              <w:t xml:space="preserve">Consider the mechanism for the provision including who will provide this service and how it will be </w:t>
            </w:r>
          </w:p>
          <w:p w14:paraId="61F5AF1A" w14:textId="77777777" w:rsidR="00434062" w:rsidRDefault="00434062" w:rsidP="001A0202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4A5E43A8" w14:textId="77777777" w:rsidR="00434062" w:rsidRDefault="00434062" w:rsidP="001A0202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1D5659FA" w14:textId="77777777" w:rsidR="00434062" w:rsidRDefault="00434062" w:rsidP="001A0202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2BC5EE02" w14:textId="77777777" w:rsidR="003D3FEB" w:rsidRDefault="003D3FEB" w:rsidP="001A0202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6348832A" w14:textId="77777777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2A276499">
              <w:rPr>
                <w:rFonts w:ascii="Calibri" w:eastAsia="Calibri" w:hAnsi="Calibri"/>
                <w:smallCaps/>
                <w:color w:val="5A5A5A"/>
              </w:rPr>
              <w:t xml:space="preserve">What is the process for an emergency evacuation due to medical or safety concerns? </w:t>
            </w:r>
          </w:p>
          <w:p w14:paraId="533F9DE4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14C68C69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097FFE6A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0E4FEB92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4A990E31" w14:textId="5A83BD36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sz w:val="26"/>
                <w:szCs w:val="26"/>
              </w:rPr>
            </w:pPr>
            <w:r w:rsidRPr="23E7897C">
              <w:rPr>
                <w:rStyle w:val="SubtleReference"/>
                <w:rFonts w:ascii="Calibri" w:eastAsia="Calibri" w:hAnsi="Calibri"/>
                <w:color w:val="5A5A5A"/>
              </w:rPr>
              <w:t xml:space="preserve"> </w:t>
            </w:r>
            <w:r w:rsidRPr="23E7897C">
              <w:rPr>
                <w:rStyle w:val="MiniHeadingChar"/>
                <w:rFonts w:ascii="Calibri" w:eastAsia="Calibri" w:hAnsi="Calibri"/>
              </w:rPr>
              <w:t>RRT Members from External Organizations</w:t>
            </w:r>
          </w:p>
          <w:p w14:paraId="6CC249E3" w14:textId="77777777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 What legal contracts or agreements with individual RRT members and/or their organizations are needed?</w:t>
            </w:r>
          </w:p>
          <w:p w14:paraId="5D0E27F6" w14:textId="77777777" w:rsidR="003D3FEB" w:rsidRDefault="003D3FEB" w:rsidP="001A0202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2B0D0952" w14:textId="77777777" w:rsidR="00434062" w:rsidRDefault="00434062" w:rsidP="001A0202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504E91B2" w14:textId="77777777" w:rsidR="00434062" w:rsidRDefault="00434062" w:rsidP="001A0202">
            <w:pPr>
              <w:spacing w:after="0" w:line="240" w:lineRule="auto"/>
              <w:rPr>
                <w:rFonts w:ascii="Calibri" w:eastAsia="Calibri" w:hAnsi="Calibri"/>
                <w:color w:val="C0504D" w:themeColor="accent2"/>
              </w:rPr>
            </w:pPr>
          </w:p>
          <w:p w14:paraId="7138482E" w14:textId="77777777" w:rsidR="00434062" w:rsidRDefault="00434062" w:rsidP="001A0202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031FE488" w14:textId="77777777" w:rsidR="003D3FEB" w:rsidRDefault="003D3FEB" w:rsidP="001A0202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Calibri" w:hAnsi="Calibri"/>
                <w:color w:val="5A5A5A"/>
              </w:rPr>
            </w:pPr>
            <w:r w:rsidRPr="2A276499">
              <w:rPr>
                <w:rFonts w:ascii="Calibri" w:eastAsia="Calibri" w:hAnsi="Calibri"/>
                <w:smallCaps/>
                <w:color w:val="5A5A5A"/>
              </w:rPr>
              <w:t xml:space="preserve">Which organization will pay wages and salaries while the RRT </w:t>
            </w:r>
            <w:bookmarkStart w:id="2" w:name="_Int_4XRD1AeT"/>
            <w:r w:rsidRPr="2A276499">
              <w:rPr>
                <w:rFonts w:ascii="Calibri" w:eastAsia="Calibri" w:hAnsi="Calibri"/>
                <w:smallCaps/>
                <w:color w:val="5A5A5A"/>
              </w:rPr>
              <w:t>member is</w:t>
            </w:r>
            <w:bookmarkEnd w:id="2"/>
            <w:r w:rsidRPr="2A276499">
              <w:rPr>
                <w:rFonts w:ascii="Calibri" w:eastAsia="Calibri" w:hAnsi="Calibri"/>
                <w:smallCaps/>
                <w:color w:val="5A5A5A"/>
              </w:rPr>
              <w:t xml:space="preserve"> mobilized?</w:t>
            </w:r>
          </w:p>
          <w:p w14:paraId="173609D8" w14:textId="77777777" w:rsidR="003D3FEB" w:rsidRDefault="003D3FEB" w:rsidP="001A0202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  <w:p w14:paraId="0F246423" w14:textId="77777777" w:rsidR="00434062" w:rsidRDefault="00434062" w:rsidP="001A0202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  <w:p w14:paraId="4BBD2204" w14:textId="77777777" w:rsidR="00434062" w:rsidRDefault="00434062" w:rsidP="001A0202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  <w:p w14:paraId="2B6EBBA6" w14:textId="77777777" w:rsidR="00434062" w:rsidRDefault="00434062" w:rsidP="001A0202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</w:tc>
      </w:tr>
      <w:tr w:rsidR="003D3FEB" w14:paraId="1D91753A" w14:textId="77777777" w:rsidTr="23E7897C">
        <w:trPr>
          <w:trHeight w:val="30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70DE5C8D" w14:textId="77777777" w:rsidR="003D3FEB" w:rsidRDefault="003D3FEB" w:rsidP="001A0202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2A276499">
              <w:rPr>
                <w:rFonts w:ascii="Calibri" w:eastAsia="Calibri" w:hAnsi="Calibri"/>
                <w:b/>
                <w:bCs/>
                <w:sz w:val="28"/>
                <w:szCs w:val="28"/>
              </w:rPr>
              <w:lastRenderedPageBreak/>
              <w:t>Appendices &amp; Action Items</w:t>
            </w:r>
          </w:p>
        </w:tc>
      </w:tr>
      <w:tr w:rsidR="003D3FEB" w14:paraId="719457EA" w14:textId="77777777" w:rsidTr="23E7897C">
        <w:trPr>
          <w:trHeight w:val="54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704AEA0A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  <w:t xml:space="preserve"> </w:t>
            </w: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Any external documents, templates, contact lists, etc. needed to complete SOP.</w:t>
            </w:r>
          </w:p>
          <w:p w14:paraId="050175C7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240FF563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1345A33F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</w:tc>
      </w:tr>
      <w:tr w:rsidR="003D3FEB" w14:paraId="357FEAEC" w14:textId="77777777" w:rsidTr="23E7897C">
        <w:trPr>
          <w:trHeight w:val="45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62FD9667" w14:textId="77777777" w:rsidR="003D3FEB" w:rsidRDefault="003D3FEB" w:rsidP="001A0202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2A276499">
              <w:rPr>
                <w:rFonts w:ascii="Calibri" w:eastAsia="Calibri" w:hAnsi="Calibri"/>
                <w:b/>
                <w:bCs/>
                <w:sz w:val="28"/>
                <w:szCs w:val="28"/>
              </w:rPr>
              <w:t>Action Items Post-RRT Management Workshop:</w:t>
            </w:r>
          </w:p>
        </w:tc>
      </w:tr>
      <w:tr w:rsidR="003D3FEB" w14:paraId="09FC4C93" w14:textId="77777777" w:rsidTr="23E7897C">
        <w:trPr>
          <w:trHeight w:val="54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07644318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Next steps and POCs to complete SOP.</w:t>
            </w:r>
          </w:p>
          <w:p w14:paraId="2C6E9DA7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2AA2D068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4321FD39" w14:textId="77777777" w:rsidR="003D3FEB" w:rsidRDefault="003D3FEB" w:rsidP="001A0202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</w:tc>
      </w:tr>
    </w:tbl>
    <w:p w14:paraId="2F126737" w14:textId="77777777" w:rsidR="003D3FEB" w:rsidRDefault="003D3FEB" w:rsidP="001A0202">
      <w:pPr>
        <w:spacing w:after="0" w:line="240" w:lineRule="auto"/>
        <w:rPr>
          <w:rFonts w:ascii="Calibri" w:eastAsia="Calibri" w:hAnsi="Calibri"/>
          <w:color w:val="000000" w:themeColor="text1"/>
        </w:rPr>
      </w:pPr>
    </w:p>
    <w:p w14:paraId="700E6B37" w14:textId="77777777" w:rsidR="003D3FEB" w:rsidRDefault="003D3FEB" w:rsidP="001A0202">
      <w:pPr>
        <w:spacing w:after="0" w:line="240" w:lineRule="auto"/>
        <w:rPr>
          <w:rFonts w:ascii="Source Sans Pro" w:hAnsi="Source Sans Pro"/>
          <w:b/>
          <w:bCs/>
          <w:color w:val="002060"/>
        </w:rPr>
      </w:pPr>
    </w:p>
    <w:p w14:paraId="74340CB2" w14:textId="3396DE97" w:rsidR="003D3FEB" w:rsidRDefault="003D3FEB" w:rsidP="001A0202">
      <w:pPr>
        <w:spacing w:after="0" w:line="240" w:lineRule="auto"/>
        <w:jc w:val="both"/>
      </w:pPr>
    </w:p>
    <w:bookmarkEnd w:id="1"/>
    <w:p w14:paraId="7AEF3D9B" w14:textId="77777777" w:rsidR="003D3FEB" w:rsidRPr="003D3FEB" w:rsidRDefault="003D3FEB" w:rsidP="001A0202">
      <w:pPr>
        <w:spacing w:after="0" w:line="240" w:lineRule="auto"/>
        <w:rPr>
          <w:rFonts w:ascii="Source Sans Pro" w:hAnsi="Source Sans Pro"/>
          <w:b/>
        </w:rPr>
      </w:pPr>
    </w:p>
    <w:sectPr w:rsidR="003D3FEB" w:rsidRPr="003D3FEB" w:rsidSect="00C148B6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E197D9" w14:textId="77777777" w:rsidR="00C33C87" w:rsidRDefault="00C33C87" w:rsidP="009F489E">
      <w:pPr>
        <w:spacing w:after="0" w:line="240" w:lineRule="auto"/>
      </w:pPr>
      <w:r>
        <w:separator/>
      </w:r>
    </w:p>
  </w:endnote>
  <w:endnote w:type="continuationSeparator" w:id="0">
    <w:p w14:paraId="1164B8DF" w14:textId="77777777" w:rsidR="00C33C87" w:rsidRDefault="00C33C87" w:rsidP="009F48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Cambria Math"/>
    <w:panose1 w:val="020B0503030403020204"/>
    <w:charset w:val="00"/>
    <w:family w:val="swiss"/>
    <w:pitch w:val="variable"/>
    <w:sig w:usb0="600002F7" w:usb1="02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8DFFDF" w14:textId="77777777" w:rsidR="003B02D6" w:rsidRDefault="003B02D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16478131"/>
      <w:docPartObj>
        <w:docPartGallery w:val="Page Numbers (Bottom of Page)"/>
        <w:docPartUnique/>
      </w:docPartObj>
    </w:sdtPr>
    <w:sdtEndPr>
      <w:rPr>
        <w:noProof/>
        <w:color w:val="808080" w:themeColor="background1" w:themeShade="80"/>
      </w:rPr>
    </w:sdtEndPr>
    <w:sdtContent>
      <w:p w14:paraId="1395A74D" w14:textId="762B52BE" w:rsidR="00B73500" w:rsidRPr="0016377E" w:rsidRDefault="00B73500">
        <w:pPr>
          <w:pStyle w:val="Footer"/>
          <w:jc w:val="center"/>
          <w:rPr>
            <w:color w:val="808080" w:themeColor="background1" w:themeShade="80"/>
          </w:rPr>
        </w:pP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4FE11B40" wp14:editId="41C289A1">
                  <wp:simplePos x="0" y="0"/>
                  <wp:positionH relativeFrom="column">
                    <wp:posOffset>-457200</wp:posOffset>
                  </wp:positionH>
                  <wp:positionV relativeFrom="paragraph">
                    <wp:posOffset>50165</wp:posOffset>
                  </wp:positionV>
                  <wp:extent cx="1397635" cy="518160"/>
                  <wp:effectExtent l="0" t="0" r="0" b="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397635" cy="518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47DEA0" w14:textId="77777777" w:rsidR="00B73500" w:rsidRDefault="00B73500" w:rsidP="00052A7C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50B13303" wp14:editId="38FEC924">
                                    <wp:extent cx="1125415" cy="344343"/>
                                    <wp:effectExtent l="0" t="0" r="5080" b="0"/>
                                    <wp:docPr id="48" name="Image 2" descr="WHO-EN-C-H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28809" cy="34538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FE11B40" id="_x0000_t202" coordsize="21600,21600" o:spt="202" path="m,l,21600r21600,l21600,xe">
                  <v:stroke joinstyle="miter"/>
                  <v:path gradientshapeok="t" o:connecttype="rect"/>
                </v:shapetype>
                <v:shape id="Text Box 44" o:spid="_x0000_s1027" type="#_x0000_t202" style="position:absolute;left:0;text-align:left;margin-left:-36pt;margin-top:3.95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" filled="f" stroked="f" strokeweight=".5pt">
                  <v:textbox>
                    <w:txbxContent>
                      <w:p w14:paraId="1C47DEA0" w14:textId="77777777" w:rsidR="00B73500" w:rsidRDefault="00B73500" w:rsidP="00052A7C">
                        <w:pPr>
                          <w:jc w:val="center"/>
                        </w:pPr>
                        <w:r>
                          <w:rPr>
                            <w:noProof/>
                            <w:lang w:val="fr-FR" w:eastAsia="fr-FR"/>
                          </w:rPr>
                          <w:drawing>
                            <wp:inline distT="0" distB="0" distL="0" distR="0" wp14:anchorId="50B13303" wp14:editId="38FEC924">
                              <wp:extent cx="1125415" cy="344343"/>
                              <wp:effectExtent l="0" t="0" r="5080" b="0"/>
                              <wp:docPr id="48" name="Image 2" descr="WHO-EN-C-H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28809" cy="34538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9EAF0DE" wp14:editId="4CC1CC2C">
                  <wp:simplePos x="0" y="0"/>
                  <wp:positionH relativeFrom="column">
                    <wp:posOffset>887730</wp:posOffset>
                  </wp:positionH>
                  <wp:positionV relativeFrom="paragraph">
                    <wp:posOffset>175260</wp:posOffset>
                  </wp:positionV>
                  <wp:extent cx="4368800" cy="395605"/>
                  <wp:effectExtent l="0" t="0" r="0" b="0"/>
                  <wp:wrapNone/>
                  <wp:docPr id="5" name="Text Box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368800" cy="3956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89C751" w14:textId="183FEBB8" w:rsidR="00B73500" w:rsidRPr="0016377E" w:rsidRDefault="00B73500" w:rsidP="00473185">
                              <w:pPr>
                                <w:jc w:val="center"/>
                                <w:rPr>
                                  <w:rFonts w:ascii="Source Sans Pro" w:hAnsi="Source Sans Pro"/>
                                  <w:color w:val="808080" w:themeColor="background1" w:themeShade="80"/>
                                </w:rPr>
                              </w:pPr>
                              <w:r w:rsidRPr="0016377E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RRT </w:t>
                              </w:r>
                              <w:r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Managers workshop - V1 </w:t>
                              </w:r>
                              <w:r w:rsidR="003B02D6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August </w:t>
                              </w:r>
                              <w:r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202</w:t>
                              </w:r>
                              <w:r w:rsidR="003B02D6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39EAF0DE" id="_x0000_t202" coordsize="21600,21600" o:spt="202" path="m,l,21600r21600,l21600,xe">
                  <v:stroke joinstyle="miter"/>
                  <v:path gradientshapeok="t" o:connecttype="rect"/>
                </v:shapetype>
                <v:shape id="Text Box 5" o:spid="_x0000_s1028" type="#_x0000_t202" style="position:absolute;left:0;text-align:left;margin-left:69.9pt;margin-top:13.8pt;width:344pt;height:31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" filled="f" stroked="f" strokeweight=".5pt">
                  <v:textbox>
                    <w:txbxContent>
                      <w:p w14:paraId="0389C751" w14:textId="183FEBB8" w:rsidR="00B73500" w:rsidRPr="0016377E" w:rsidRDefault="00B73500" w:rsidP="00473185">
                        <w:pPr>
                          <w:jc w:val="center"/>
                          <w:rPr>
                            <w:rFonts w:ascii="Source Sans Pro" w:hAnsi="Source Sans Pro"/>
                            <w:color w:val="808080" w:themeColor="background1" w:themeShade="80"/>
                          </w:rPr>
                        </w:pPr>
                        <w:r w:rsidRPr="0016377E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RRT </w:t>
                        </w:r>
                        <w:r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Managers workshop - V1 </w:t>
                        </w:r>
                        <w:r w:rsidR="003B02D6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August </w:t>
                        </w:r>
                        <w:r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202</w:t>
                        </w:r>
                        <w:r w:rsidR="003B02D6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4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556187C" wp14:editId="4F8281A6">
                  <wp:simplePos x="0" y="0"/>
                  <wp:positionH relativeFrom="column">
                    <wp:posOffset>5565140</wp:posOffset>
                  </wp:positionH>
                  <wp:positionV relativeFrom="paragraph">
                    <wp:posOffset>14898</wp:posOffset>
                  </wp:positionV>
                  <wp:extent cx="615315" cy="645160"/>
                  <wp:effectExtent l="0" t="0" r="0" b="0"/>
                  <wp:wrapNone/>
                  <wp:docPr id="47" name="Text Box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15315" cy="645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3C4930" w14:textId="77777777" w:rsidR="00B73500" w:rsidRDefault="00B73500" w:rsidP="00052A7C">
                              <w:pPr>
                                <w:jc w:val="center"/>
                              </w:pPr>
                              <w:r w:rsidRPr="00DF1077"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2CB11DA2" wp14:editId="21CAA5F2">
                                    <wp:extent cx="435360" cy="451485"/>
                                    <wp:effectExtent l="0" t="0" r="0" b="5715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58894" cy="475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7556187C" id="Text Box 47" o:spid="_x0000_s1029" type="#_x0000_t202" style="position:absolute;left:0;text-align:left;margin-left:438.2pt;margin-top:1.15pt;width:48.45pt;height:50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" filled="f" stroked="f" strokeweight=".5pt">
                  <v:textbox>
                    <w:txbxContent>
                      <w:p w14:paraId="663C4930" w14:textId="77777777" w:rsidR="00B73500" w:rsidRDefault="00B73500" w:rsidP="00052A7C">
                        <w:pPr>
                          <w:jc w:val="center"/>
                        </w:pPr>
                        <w:r w:rsidRPr="00DF1077">
                          <w:rPr>
                            <w:noProof/>
                            <w:lang w:val="fr-FR" w:eastAsia="fr-FR"/>
                          </w:rPr>
                          <w:drawing>
                            <wp:inline distT="0" distB="0" distL="0" distR="0" wp14:anchorId="2CB11DA2" wp14:editId="21CAA5F2">
                              <wp:extent cx="435360" cy="451485"/>
                              <wp:effectExtent l="0" t="0" r="0" b="5715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58894" cy="4758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color w:val="808080" w:themeColor="background1" w:themeShade="80"/>
          </w:rPr>
          <w:fldChar w:fldCharType="begin"/>
        </w:r>
        <w:r w:rsidRPr="0016377E">
          <w:rPr>
            <w:color w:val="808080" w:themeColor="background1" w:themeShade="80"/>
          </w:rPr>
          <w:instrText xml:space="preserve"> PAGE   \* MERGEFORMAT </w:instrText>
        </w:r>
        <w:r w:rsidRPr="0016377E">
          <w:rPr>
            <w:color w:val="808080" w:themeColor="background1" w:themeShade="80"/>
          </w:rPr>
          <w:fldChar w:fldCharType="separate"/>
        </w:r>
        <w:r w:rsidR="00473185">
          <w:rPr>
            <w:noProof/>
            <w:color w:val="808080" w:themeColor="background1" w:themeShade="80"/>
          </w:rPr>
          <w:t>3</w:t>
        </w:r>
        <w:r w:rsidRPr="0016377E">
          <w:rPr>
            <w:noProof/>
            <w:color w:val="808080" w:themeColor="background1" w:themeShade="80"/>
          </w:rPr>
          <w:fldChar w:fldCharType="end"/>
        </w:r>
      </w:p>
    </w:sdtContent>
  </w:sdt>
  <w:p w14:paraId="6F3FED64" w14:textId="77777777" w:rsidR="00B73500" w:rsidRDefault="00B7350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58F5BC" w14:textId="77777777" w:rsidR="003B02D6" w:rsidRDefault="003B02D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070AC0" w14:textId="77777777" w:rsidR="00C33C87" w:rsidRDefault="00C33C87" w:rsidP="009F489E">
      <w:pPr>
        <w:spacing w:after="0" w:line="240" w:lineRule="auto"/>
      </w:pPr>
      <w:r>
        <w:separator/>
      </w:r>
    </w:p>
  </w:footnote>
  <w:footnote w:type="continuationSeparator" w:id="0">
    <w:p w14:paraId="00E81082" w14:textId="77777777" w:rsidR="00C33C87" w:rsidRDefault="00C33C87" w:rsidP="009F48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BA208E" w14:textId="77777777" w:rsidR="003B02D6" w:rsidRDefault="003B02D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00B73500" w14:paraId="261AF70B" w14:textId="77777777" w:rsidTr="0B22E8DE">
      <w:tc>
        <w:tcPr>
          <w:tcW w:w="3005" w:type="dxa"/>
        </w:tcPr>
        <w:p w14:paraId="0FEC6BDE" w14:textId="1D97D369" w:rsidR="00B73500" w:rsidRDefault="00B73500" w:rsidP="0B22E8DE">
          <w:pPr>
            <w:pStyle w:val="Header"/>
            <w:ind w:left="-115"/>
          </w:pPr>
        </w:p>
      </w:tc>
      <w:tc>
        <w:tcPr>
          <w:tcW w:w="3005" w:type="dxa"/>
        </w:tcPr>
        <w:p w14:paraId="72747937" w14:textId="7E681A05" w:rsidR="00B73500" w:rsidRDefault="00B73500" w:rsidP="0B22E8DE">
          <w:pPr>
            <w:pStyle w:val="Header"/>
            <w:jc w:val="center"/>
          </w:pPr>
        </w:p>
      </w:tc>
      <w:tc>
        <w:tcPr>
          <w:tcW w:w="3005" w:type="dxa"/>
        </w:tcPr>
        <w:p w14:paraId="2E0F97E5" w14:textId="7B79B6EE" w:rsidR="00B73500" w:rsidRDefault="00B73500" w:rsidP="0B22E8DE">
          <w:pPr>
            <w:pStyle w:val="Header"/>
            <w:ind w:right="-115"/>
            <w:jc w:val="right"/>
          </w:pPr>
        </w:p>
      </w:tc>
    </w:tr>
  </w:tbl>
  <w:p w14:paraId="2CEA8A52" w14:textId="59951B18" w:rsidR="00B73500" w:rsidRDefault="00B73500" w:rsidP="0B22E8D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2D1A0" w14:textId="77777777" w:rsidR="003B02D6" w:rsidRDefault="003B02D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F8BB1"/>
    <w:multiLevelType w:val="hybridMultilevel"/>
    <w:tmpl w:val="E3A85ACE"/>
    <w:lvl w:ilvl="0" w:tplc="0F048D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E3AD6A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4CB2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A8FB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F9820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88C6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808E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BA40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5721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5EC5C9"/>
    <w:multiLevelType w:val="hybridMultilevel"/>
    <w:tmpl w:val="3DC07144"/>
    <w:lvl w:ilvl="0" w:tplc="D130A5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52CD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8D6F4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94FD4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0218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88A5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56C9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2AAB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BCC4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A7FB9E"/>
    <w:multiLevelType w:val="hybridMultilevel"/>
    <w:tmpl w:val="1CC035AC"/>
    <w:lvl w:ilvl="0" w:tplc="6CA44A3A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21788482">
      <w:start w:val="1"/>
      <w:numFmt w:val="lowerLetter"/>
      <w:lvlText w:val="%2."/>
      <w:lvlJc w:val="left"/>
      <w:pPr>
        <w:ind w:left="1440" w:hanging="360"/>
      </w:pPr>
    </w:lvl>
    <w:lvl w:ilvl="2" w:tplc="F0C2FBA2">
      <w:start w:val="1"/>
      <w:numFmt w:val="lowerRoman"/>
      <w:lvlText w:val="%3."/>
      <w:lvlJc w:val="right"/>
      <w:pPr>
        <w:ind w:left="2160" w:hanging="180"/>
      </w:pPr>
    </w:lvl>
    <w:lvl w:ilvl="3" w:tplc="19A64DD4">
      <w:start w:val="1"/>
      <w:numFmt w:val="decimal"/>
      <w:lvlText w:val="%4."/>
      <w:lvlJc w:val="left"/>
      <w:pPr>
        <w:ind w:left="2880" w:hanging="360"/>
      </w:pPr>
    </w:lvl>
    <w:lvl w:ilvl="4" w:tplc="4B7643A0">
      <w:start w:val="1"/>
      <w:numFmt w:val="lowerLetter"/>
      <w:lvlText w:val="%5."/>
      <w:lvlJc w:val="left"/>
      <w:pPr>
        <w:ind w:left="3600" w:hanging="360"/>
      </w:pPr>
    </w:lvl>
    <w:lvl w:ilvl="5" w:tplc="A5C2A846">
      <w:start w:val="1"/>
      <w:numFmt w:val="lowerRoman"/>
      <w:lvlText w:val="%6."/>
      <w:lvlJc w:val="right"/>
      <w:pPr>
        <w:ind w:left="4320" w:hanging="180"/>
      </w:pPr>
    </w:lvl>
    <w:lvl w:ilvl="6" w:tplc="F982A060">
      <w:start w:val="1"/>
      <w:numFmt w:val="decimal"/>
      <w:lvlText w:val="%7."/>
      <w:lvlJc w:val="left"/>
      <w:pPr>
        <w:ind w:left="5040" w:hanging="360"/>
      </w:pPr>
    </w:lvl>
    <w:lvl w:ilvl="7" w:tplc="12D85F36">
      <w:start w:val="1"/>
      <w:numFmt w:val="lowerLetter"/>
      <w:lvlText w:val="%8."/>
      <w:lvlJc w:val="left"/>
      <w:pPr>
        <w:ind w:left="5760" w:hanging="360"/>
      </w:pPr>
    </w:lvl>
    <w:lvl w:ilvl="8" w:tplc="33440B66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6AF142"/>
    <w:multiLevelType w:val="hybridMultilevel"/>
    <w:tmpl w:val="7CF66200"/>
    <w:lvl w:ilvl="0" w:tplc="05EED4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828F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69E25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82B7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3C5F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BD4A98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F8F6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DE08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66CCC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FEEFF8"/>
    <w:multiLevelType w:val="hybridMultilevel"/>
    <w:tmpl w:val="2B5852A2"/>
    <w:lvl w:ilvl="0" w:tplc="9EEA262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4F04A59C">
      <w:start w:val="1"/>
      <w:numFmt w:val="lowerLetter"/>
      <w:lvlText w:val="%2."/>
      <w:lvlJc w:val="left"/>
      <w:pPr>
        <w:ind w:left="1440" w:hanging="360"/>
      </w:pPr>
    </w:lvl>
    <w:lvl w:ilvl="2" w:tplc="BC22E89E">
      <w:start w:val="1"/>
      <w:numFmt w:val="lowerRoman"/>
      <w:lvlText w:val="%3."/>
      <w:lvlJc w:val="right"/>
      <w:pPr>
        <w:ind w:left="2160" w:hanging="180"/>
      </w:pPr>
    </w:lvl>
    <w:lvl w:ilvl="3" w:tplc="9D543CBA">
      <w:start w:val="1"/>
      <w:numFmt w:val="decimal"/>
      <w:lvlText w:val="%4."/>
      <w:lvlJc w:val="left"/>
      <w:pPr>
        <w:ind w:left="2880" w:hanging="360"/>
      </w:pPr>
    </w:lvl>
    <w:lvl w:ilvl="4" w:tplc="0B3EA554">
      <w:start w:val="1"/>
      <w:numFmt w:val="lowerLetter"/>
      <w:lvlText w:val="%5."/>
      <w:lvlJc w:val="left"/>
      <w:pPr>
        <w:ind w:left="3600" w:hanging="360"/>
      </w:pPr>
    </w:lvl>
    <w:lvl w:ilvl="5" w:tplc="004003DC">
      <w:start w:val="1"/>
      <w:numFmt w:val="lowerRoman"/>
      <w:lvlText w:val="%6."/>
      <w:lvlJc w:val="right"/>
      <w:pPr>
        <w:ind w:left="4320" w:hanging="180"/>
      </w:pPr>
    </w:lvl>
    <w:lvl w:ilvl="6" w:tplc="58040DD8">
      <w:start w:val="1"/>
      <w:numFmt w:val="decimal"/>
      <w:lvlText w:val="%7."/>
      <w:lvlJc w:val="left"/>
      <w:pPr>
        <w:ind w:left="5040" w:hanging="360"/>
      </w:pPr>
    </w:lvl>
    <w:lvl w:ilvl="7" w:tplc="8C562CB8">
      <w:start w:val="1"/>
      <w:numFmt w:val="lowerLetter"/>
      <w:lvlText w:val="%8."/>
      <w:lvlJc w:val="left"/>
      <w:pPr>
        <w:ind w:left="5760" w:hanging="360"/>
      </w:pPr>
    </w:lvl>
    <w:lvl w:ilvl="8" w:tplc="E4426A10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2298BA"/>
    <w:multiLevelType w:val="hybridMultilevel"/>
    <w:tmpl w:val="2292C244"/>
    <w:lvl w:ilvl="0" w:tplc="44526E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C6DA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BE2BA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325F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78275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C1E78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42F2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C2426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2247F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5D949D"/>
    <w:multiLevelType w:val="hybridMultilevel"/>
    <w:tmpl w:val="DA021ECE"/>
    <w:lvl w:ilvl="0" w:tplc="291A3FAC">
      <w:start w:val="2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1BEC7CCA">
      <w:start w:val="1"/>
      <w:numFmt w:val="lowerLetter"/>
      <w:lvlText w:val="%2."/>
      <w:lvlJc w:val="left"/>
      <w:pPr>
        <w:ind w:left="1440" w:hanging="360"/>
      </w:pPr>
    </w:lvl>
    <w:lvl w:ilvl="2" w:tplc="F432BAE8">
      <w:start w:val="1"/>
      <w:numFmt w:val="lowerRoman"/>
      <w:lvlText w:val="%3."/>
      <w:lvlJc w:val="right"/>
      <w:pPr>
        <w:ind w:left="2160" w:hanging="180"/>
      </w:pPr>
    </w:lvl>
    <w:lvl w:ilvl="3" w:tplc="E60E679A">
      <w:start w:val="1"/>
      <w:numFmt w:val="decimal"/>
      <w:lvlText w:val="%4."/>
      <w:lvlJc w:val="left"/>
      <w:pPr>
        <w:ind w:left="2880" w:hanging="360"/>
      </w:pPr>
    </w:lvl>
    <w:lvl w:ilvl="4" w:tplc="03AC3AC4">
      <w:start w:val="1"/>
      <w:numFmt w:val="lowerLetter"/>
      <w:lvlText w:val="%5."/>
      <w:lvlJc w:val="left"/>
      <w:pPr>
        <w:ind w:left="3600" w:hanging="360"/>
      </w:pPr>
    </w:lvl>
    <w:lvl w:ilvl="5" w:tplc="BF70A156">
      <w:start w:val="1"/>
      <w:numFmt w:val="lowerRoman"/>
      <w:lvlText w:val="%6."/>
      <w:lvlJc w:val="right"/>
      <w:pPr>
        <w:ind w:left="4320" w:hanging="180"/>
      </w:pPr>
    </w:lvl>
    <w:lvl w:ilvl="6" w:tplc="038EDA82">
      <w:start w:val="1"/>
      <w:numFmt w:val="decimal"/>
      <w:lvlText w:val="%7."/>
      <w:lvlJc w:val="left"/>
      <w:pPr>
        <w:ind w:left="5040" w:hanging="360"/>
      </w:pPr>
    </w:lvl>
    <w:lvl w:ilvl="7" w:tplc="2E68A4B0">
      <w:start w:val="1"/>
      <w:numFmt w:val="lowerLetter"/>
      <w:lvlText w:val="%8."/>
      <w:lvlJc w:val="left"/>
      <w:pPr>
        <w:ind w:left="5760" w:hanging="360"/>
      </w:pPr>
    </w:lvl>
    <w:lvl w:ilvl="8" w:tplc="9B94EC5E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AA8B85"/>
    <w:multiLevelType w:val="hybridMultilevel"/>
    <w:tmpl w:val="1EBEE380"/>
    <w:lvl w:ilvl="0" w:tplc="4B9069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00808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76A0F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DA15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7EED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14E8E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78A56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F81B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5561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A86DE2"/>
    <w:multiLevelType w:val="hybridMultilevel"/>
    <w:tmpl w:val="C15A195C"/>
    <w:lvl w:ilvl="0" w:tplc="648CD8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3BCDB8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F2864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1C46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4726C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3249A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2ECC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4EB6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E26C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A04BB2"/>
    <w:multiLevelType w:val="multilevel"/>
    <w:tmpl w:val="7E2A8264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0" w15:restartNumberingAfterBreak="0">
    <w:nsid w:val="266E1558"/>
    <w:multiLevelType w:val="hybridMultilevel"/>
    <w:tmpl w:val="C39A9C02"/>
    <w:lvl w:ilvl="0" w:tplc="7C289B62">
      <w:start w:val="2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84D8E0AA">
      <w:start w:val="1"/>
      <w:numFmt w:val="lowerLetter"/>
      <w:lvlText w:val="%2."/>
      <w:lvlJc w:val="left"/>
      <w:pPr>
        <w:ind w:left="1440" w:hanging="360"/>
      </w:pPr>
    </w:lvl>
    <w:lvl w:ilvl="2" w:tplc="82A2006E">
      <w:start w:val="1"/>
      <w:numFmt w:val="lowerRoman"/>
      <w:lvlText w:val="%3."/>
      <w:lvlJc w:val="right"/>
      <w:pPr>
        <w:ind w:left="2160" w:hanging="180"/>
      </w:pPr>
    </w:lvl>
    <w:lvl w:ilvl="3" w:tplc="C44C2B0C">
      <w:start w:val="1"/>
      <w:numFmt w:val="decimal"/>
      <w:lvlText w:val="%4."/>
      <w:lvlJc w:val="left"/>
      <w:pPr>
        <w:ind w:left="2880" w:hanging="360"/>
      </w:pPr>
    </w:lvl>
    <w:lvl w:ilvl="4" w:tplc="D47A0CEC">
      <w:start w:val="1"/>
      <w:numFmt w:val="lowerLetter"/>
      <w:lvlText w:val="%5."/>
      <w:lvlJc w:val="left"/>
      <w:pPr>
        <w:ind w:left="3600" w:hanging="360"/>
      </w:pPr>
    </w:lvl>
    <w:lvl w:ilvl="5" w:tplc="F940B20C">
      <w:start w:val="1"/>
      <w:numFmt w:val="lowerRoman"/>
      <w:lvlText w:val="%6."/>
      <w:lvlJc w:val="right"/>
      <w:pPr>
        <w:ind w:left="4320" w:hanging="180"/>
      </w:pPr>
    </w:lvl>
    <w:lvl w:ilvl="6" w:tplc="17EC332A">
      <w:start w:val="1"/>
      <w:numFmt w:val="decimal"/>
      <w:lvlText w:val="%7."/>
      <w:lvlJc w:val="left"/>
      <w:pPr>
        <w:ind w:left="5040" w:hanging="360"/>
      </w:pPr>
    </w:lvl>
    <w:lvl w:ilvl="7" w:tplc="42AC4C96">
      <w:start w:val="1"/>
      <w:numFmt w:val="lowerLetter"/>
      <w:lvlText w:val="%8."/>
      <w:lvlJc w:val="left"/>
      <w:pPr>
        <w:ind w:left="5760" w:hanging="360"/>
      </w:pPr>
    </w:lvl>
    <w:lvl w:ilvl="8" w:tplc="67606DC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DBDB53"/>
    <w:multiLevelType w:val="hybridMultilevel"/>
    <w:tmpl w:val="307422FE"/>
    <w:lvl w:ilvl="0" w:tplc="DAA46E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AB829F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6F4D8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FA6B6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60C6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F8C5E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FA15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DCBBA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6CC02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24B81F"/>
    <w:multiLevelType w:val="hybridMultilevel"/>
    <w:tmpl w:val="313EA026"/>
    <w:lvl w:ilvl="0" w:tplc="5DCE03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10A5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8E61D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C6B0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8882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A2650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4407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FA77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0689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3A7185"/>
    <w:multiLevelType w:val="hybridMultilevel"/>
    <w:tmpl w:val="B414F7E8"/>
    <w:lvl w:ilvl="0" w:tplc="D4007DE6">
      <w:start w:val="1"/>
      <w:numFmt w:val="bullet"/>
      <w:pStyle w:val="Style1"/>
      <w:lvlText w:val=""/>
      <w:lvlJc w:val="left"/>
      <w:pPr>
        <w:ind w:left="720" w:hanging="360"/>
      </w:pPr>
      <w:rPr>
        <w:rFonts w:ascii="Symbol" w:hAnsi="Symbol" w:hint="default"/>
        <w:color w:val="65A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B091B4"/>
    <w:multiLevelType w:val="hybridMultilevel"/>
    <w:tmpl w:val="7C08BB3A"/>
    <w:lvl w:ilvl="0" w:tplc="100877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9E1A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84E1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3E3D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860C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D32CB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AFE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236F8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99A70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2D685C"/>
    <w:multiLevelType w:val="hybridMultilevel"/>
    <w:tmpl w:val="5F00E84C"/>
    <w:lvl w:ilvl="0" w:tplc="2A8EF82E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95902298">
      <w:start w:val="1"/>
      <w:numFmt w:val="lowerLetter"/>
      <w:lvlText w:val="%2."/>
      <w:lvlJc w:val="left"/>
      <w:pPr>
        <w:ind w:left="1440" w:hanging="360"/>
      </w:pPr>
    </w:lvl>
    <w:lvl w:ilvl="2" w:tplc="774289F8">
      <w:start w:val="1"/>
      <w:numFmt w:val="lowerRoman"/>
      <w:lvlText w:val="%3."/>
      <w:lvlJc w:val="right"/>
      <w:pPr>
        <w:ind w:left="2160" w:hanging="180"/>
      </w:pPr>
    </w:lvl>
    <w:lvl w:ilvl="3" w:tplc="594C249A">
      <w:start w:val="1"/>
      <w:numFmt w:val="decimal"/>
      <w:lvlText w:val="%4."/>
      <w:lvlJc w:val="left"/>
      <w:pPr>
        <w:ind w:left="2880" w:hanging="360"/>
      </w:pPr>
    </w:lvl>
    <w:lvl w:ilvl="4" w:tplc="8D0EB942">
      <w:start w:val="1"/>
      <w:numFmt w:val="lowerLetter"/>
      <w:lvlText w:val="%5."/>
      <w:lvlJc w:val="left"/>
      <w:pPr>
        <w:ind w:left="3600" w:hanging="360"/>
      </w:pPr>
    </w:lvl>
    <w:lvl w:ilvl="5" w:tplc="8DFEC9DC">
      <w:start w:val="1"/>
      <w:numFmt w:val="lowerRoman"/>
      <w:lvlText w:val="%6."/>
      <w:lvlJc w:val="right"/>
      <w:pPr>
        <w:ind w:left="4320" w:hanging="180"/>
      </w:pPr>
    </w:lvl>
    <w:lvl w:ilvl="6" w:tplc="75EA126E">
      <w:start w:val="1"/>
      <w:numFmt w:val="decimal"/>
      <w:lvlText w:val="%7."/>
      <w:lvlJc w:val="left"/>
      <w:pPr>
        <w:ind w:left="5040" w:hanging="360"/>
      </w:pPr>
    </w:lvl>
    <w:lvl w:ilvl="7" w:tplc="43486ECE">
      <w:start w:val="1"/>
      <w:numFmt w:val="lowerLetter"/>
      <w:lvlText w:val="%8."/>
      <w:lvlJc w:val="left"/>
      <w:pPr>
        <w:ind w:left="5760" w:hanging="360"/>
      </w:pPr>
    </w:lvl>
    <w:lvl w:ilvl="8" w:tplc="624673C2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A60BF9"/>
    <w:multiLevelType w:val="hybridMultilevel"/>
    <w:tmpl w:val="070A5010"/>
    <w:lvl w:ilvl="0" w:tplc="FB98B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53E3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052D48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9166E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C827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C32BC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AC73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2EAE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0D488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50FEB7"/>
    <w:multiLevelType w:val="hybridMultilevel"/>
    <w:tmpl w:val="05FCEE4A"/>
    <w:lvl w:ilvl="0" w:tplc="1986A6C6">
      <w:start w:val="1"/>
      <w:numFmt w:val="decimal"/>
      <w:lvlText w:val="%1."/>
      <w:lvlJc w:val="left"/>
      <w:pPr>
        <w:ind w:left="720" w:hanging="360"/>
      </w:pPr>
    </w:lvl>
    <w:lvl w:ilvl="1" w:tplc="86C82CB0">
      <w:start w:val="1"/>
      <w:numFmt w:val="lowerLetter"/>
      <w:lvlText w:val="%2."/>
      <w:lvlJc w:val="left"/>
      <w:pPr>
        <w:ind w:left="1440" w:hanging="360"/>
      </w:pPr>
    </w:lvl>
    <w:lvl w:ilvl="2" w:tplc="B7747BCE">
      <w:start w:val="1"/>
      <w:numFmt w:val="lowerRoman"/>
      <w:lvlText w:val="%3."/>
      <w:lvlJc w:val="right"/>
      <w:pPr>
        <w:ind w:left="2160" w:hanging="180"/>
      </w:pPr>
    </w:lvl>
    <w:lvl w:ilvl="3" w:tplc="2B0CCD56">
      <w:start w:val="1"/>
      <w:numFmt w:val="decimal"/>
      <w:lvlText w:val="%4."/>
      <w:lvlJc w:val="left"/>
      <w:pPr>
        <w:ind w:left="360" w:hanging="360"/>
      </w:pPr>
      <w:rPr>
        <w:rFonts w:ascii="Calibri" w:hAnsi="Calibri" w:hint="default"/>
      </w:rPr>
    </w:lvl>
    <w:lvl w:ilvl="4" w:tplc="0A605F42">
      <w:start w:val="1"/>
      <w:numFmt w:val="lowerLetter"/>
      <w:lvlText w:val="%5."/>
      <w:lvlJc w:val="left"/>
      <w:pPr>
        <w:ind w:left="3600" w:hanging="360"/>
      </w:pPr>
    </w:lvl>
    <w:lvl w:ilvl="5" w:tplc="E8387438">
      <w:start w:val="1"/>
      <w:numFmt w:val="lowerRoman"/>
      <w:lvlText w:val="%6."/>
      <w:lvlJc w:val="right"/>
      <w:pPr>
        <w:ind w:left="4320" w:hanging="180"/>
      </w:pPr>
    </w:lvl>
    <w:lvl w:ilvl="6" w:tplc="FE8CC962">
      <w:start w:val="1"/>
      <w:numFmt w:val="decimal"/>
      <w:lvlText w:val="%7."/>
      <w:lvlJc w:val="left"/>
      <w:pPr>
        <w:ind w:left="5040" w:hanging="360"/>
      </w:pPr>
    </w:lvl>
    <w:lvl w:ilvl="7" w:tplc="6E6EE36E">
      <w:start w:val="1"/>
      <w:numFmt w:val="lowerLetter"/>
      <w:lvlText w:val="%8."/>
      <w:lvlJc w:val="left"/>
      <w:pPr>
        <w:ind w:left="5760" w:hanging="360"/>
      </w:pPr>
    </w:lvl>
    <w:lvl w:ilvl="8" w:tplc="B0DEAB86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83F24F"/>
    <w:multiLevelType w:val="hybridMultilevel"/>
    <w:tmpl w:val="95C89B58"/>
    <w:lvl w:ilvl="0" w:tplc="175216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84E81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746D6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604C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5435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7A09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9E3D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9282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E4A97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864B15"/>
    <w:multiLevelType w:val="hybridMultilevel"/>
    <w:tmpl w:val="9B70AA62"/>
    <w:lvl w:ilvl="0" w:tplc="1C36BC7E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A482A186">
      <w:start w:val="1"/>
      <w:numFmt w:val="lowerLetter"/>
      <w:lvlText w:val="%2."/>
      <w:lvlJc w:val="left"/>
      <w:pPr>
        <w:ind w:left="1440" w:hanging="360"/>
      </w:pPr>
    </w:lvl>
    <w:lvl w:ilvl="2" w:tplc="44CA8BEC">
      <w:start w:val="1"/>
      <w:numFmt w:val="lowerRoman"/>
      <w:lvlText w:val="%3."/>
      <w:lvlJc w:val="right"/>
      <w:pPr>
        <w:ind w:left="2160" w:hanging="180"/>
      </w:pPr>
    </w:lvl>
    <w:lvl w:ilvl="3" w:tplc="5686C170">
      <w:start w:val="1"/>
      <w:numFmt w:val="decimal"/>
      <w:lvlText w:val="%4."/>
      <w:lvlJc w:val="left"/>
      <w:pPr>
        <w:ind w:left="2880" w:hanging="360"/>
      </w:pPr>
    </w:lvl>
    <w:lvl w:ilvl="4" w:tplc="6D7A75F2">
      <w:start w:val="1"/>
      <w:numFmt w:val="lowerLetter"/>
      <w:lvlText w:val="%5."/>
      <w:lvlJc w:val="left"/>
      <w:pPr>
        <w:ind w:left="3600" w:hanging="360"/>
      </w:pPr>
    </w:lvl>
    <w:lvl w:ilvl="5" w:tplc="4626B44A">
      <w:start w:val="1"/>
      <w:numFmt w:val="lowerRoman"/>
      <w:lvlText w:val="%6."/>
      <w:lvlJc w:val="right"/>
      <w:pPr>
        <w:ind w:left="4320" w:hanging="180"/>
      </w:pPr>
    </w:lvl>
    <w:lvl w:ilvl="6" w:tplc="F1A01FC0">
      <w:start w:val="1"/>
      <w:numFmt w:val="decimal"/>
      <w:lvlText w:val="%7."/>
      <w:lvlJc w:val="left"/>
      <w:pPr>
        <w:ind w:left="5040" w:hanging="360"/>
      </w:pPr>
    </w:lvl>
    <w:lvl w:ilvl="7" w:tplc="66123640">
      <w:start w:val="1"/>
      <w:numFmt w:val="lowerLetter"/>
      <w:lvlText w:val="%8."/>
      <w:lvlJc w:val="left"/>
      <w:pPr>
        <w:ind w:left="5760" w:hanging="360"/>
      </w:pPr>
    </w:lvl>
    <w:lvl w:ilvl="8" w:tplc="C6486BF2">
      <w:start w:val="1"/>
      <w:numFmt w:val="lowerRoman"/>
      <w:lvlText w:val="%9."/>
      <w:lvlJc w:val="right"/>
      <w:pPr>
        <w:ind w:left="6480" w:hanging="180"/>
      </w:pPr>
    </w:lvl>
  </w:abstractNum>
  <w:num w:numId="1" w16cid:durableId="978877704">
    <w:abstractNumId w:val="8"/>
  </w:num>
  <w:num w:numId="2" w16cid:durableId="189268788">
    <w:abstractNumId w:val="6"/>
  </w:num>
  <w:num w:numId="3" w16cid:durableId="91901939">
    <w:abstractNumId w:val="1"/>
  </w:num>
  <w:num w:numId="4" w16cid:durableId="1189566400">
    <w:abstractNumId w:val="16"/>
  </w:num>
  <w:num w:numId="5" w16cid:durableId="817116974">
    <w:abstractNumId w:val="3"/>
  </w:num>
  <w:num w:numId="6" w16cid:durableId="1144659819">
    <w:abstractNumId w:val="11"/>
  </w:num>
  <w:num w:numId="7" w16cid:durableId="1969506974">
    <w:abstractNumId w:val="12"/>
  </w:num>
  <w:num w:numId="8" w16cid:durableId="2145465243">
    <w:abstractNumId w:val="14"/>
  </w:num>
  <w:num w:numId="9" w16cid:durableId="1596354789">
    <w:abstractNumId w:val="17"/>
  </w:num>
  <w:num w:numId="10" w16cid:durableId="484980396">
    <w:abstractNumId w:val="5"/>
  </w:num>
  <w:num w:numId="11" w16cid:durableId="580484448">
    <w:abstractNumId w:val="15"/>
  </w:num>
  <w:num w:numId="12" w16cid:durableId="996692127">
    <w:abstractNumId w:val="18"/>
  </w:num>
  <w:num w:numId="13" w16cid:durableId="569115176">
    <w:abstractNumId w:val="10"/>
  </w:num>
  <w:num w:numId="14" w16cid:durableId="383872093">
    <w:abstractNumId w:val="2"/>
  </w:num>
  <w:num w:numId="15" w16cid:durableId="545334056">
    <w:abstractNumId w:val="7"/>
  </w:num>
  <w:num w:numId="16" w16cid:durableId="574634549">
    <w:abstractNumId w:val="19"/>
  </w:num>
  <w:num w:numId="17" w16cid:durableId="916936874">
    <w:abstractNumId w:val="0"/>
  </w:num>
  <w:num w:numId="18" w16cid:durableId="1356227261">
    <w:abstractNumId w:val="4"/>
  </w:num>
  <w:num w:numId="19" w16cid:durableId="569998934">
    <w:abstractNumId w:val="9"/>
  </w:num>
  <w:num w:numId="20" w16cid:durableId="1938562905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5CF"/>
    <w:rsid w:val="000416B3"/>
    <w:rsid w:val="00050101"/>
    <w:rsid w:val="00052A7C"/>
    <w:rsid w:val="000626AB"/>
    <w:rsid w:val="000A358C"/>
    <w:rsid w:val="000F43FA"/>
    <w:rsid w:val="00105B4F"/>
    <w:rsid w:val="00117EE0"/>
    <w:rsid w:val="00125514"/>
    <w:rsid w:val="00136686"/>
    <w:rsid w:val="0016377E"/>
    <w:rsid w:val="001A0202"/>
    <w:rsid w:val="001E73D2"/>
    <w:rsid w:val="001F6411"/>
    <w:rsid w:val="00251093"/>
    <w:rsid w:val="002665CF"/>
    <w:rsid w:val="002C37CB"/>
    <w:rsid w:val="002E08F7"/>
    <w:rsid w:val="002E7959"/>
    <w:rsid w:val="00315050"/>
    <w:rsid w:val="00331C45"/>
    <w:rsid w:val="00331DC2"/>
    <w:rsid w:val="00393E14"/>
    <w:rsid w:val="003B02D6"/>
    <w:rsid w:val="003C0B9B"/>
    <w:rsid w:val="003D3FEB"/>
    <w:rsid w:val="00434062"/>
    <w:rsid w:val="00436566"/>
    <w:rsid w:val="004468C9"/>
    <w:rsid w:val="00473185"/>
    <w:rsid w:val="004F46CA"/>
    <w:rsid w:val="00504309"/>
    <w:rsid w:val="00504535"/>
    <w:rsid w:val="005610EA"/>
    <w:rsid w:val="00576556"/>
    <w:rsid w:val="005E7165"/>
    <w:rsid w:val="006075B7"/>
    <w:rsid w:val="00631576"/>
    <w:rsid w:val="0067650D"/>
    <w:rsid w:val="006D050B"/>
    <w:rsid w:val="006F6C9A"/>
    <w:rsid w:val="00722981"/>
    <w:rsid w:val="00723330"/>
    <w:rsid w:val="00742D67"/>
    <w:rsid w:val="00743D2E"/>
    <w:rsid w:val="007B0629"/>
    <w:rsid w:val="007C35E4"/>
    <w:rsid w:val="00850D8A"/>
    <w:rsid w:val="00866C4B"/>
    <w:rsid w:val="0089779F"/>
    <w:rsid w:val="008D3A5B"/>
    <w:rsid w:val="00971460"/>
    <w:rsid w:val="00982F6D"/>
    <w:rsid w:val="009B6031"/>
    <w:rsid w:val="009C5156"/>
    <w:rsid w:val="009F489E"/>
    <w:rsid w:val="00A156A1"/>
    <w:rsid w:val="00A550CB"/>
    <w:rsid w:val="00A60194"/>
    <w:rsid w:val="00AE36F7"/>
    <w:rsid w:val="00AE38E4"/>
    <w:rsid w:val="00B36B14"/>
    <w:rsid w:val="00B42D90"/>
    <w:rsid w:val="00B43580"/>
    <w:rsid w:val="00B5570B"/>
    <w:rsid w:val="00B62B2F"/>
    <w:rsid w:val="00B73500"/>
    <w:rsid w:val="00B95E8A"/>
    <w:rsid w:val="00BB3144"/>
    <w:rsid w:val="00BB7964"/>
    <w:rsid w:val="00C0427F"/>
    <w:rsid w:val="00C148B6"/>
    <w:rsid w:val="00C154DD"/>
    <w:rsid w:val="00C23C12"/>
    <w:rsid w:val="00C33C87"/>
    <w:rsid w:val="00C45C18"/>
    <w:rsid w:val="00D17AAE"/>
    <w:rsid w:val="00D440DA"/>
    <w:rsid w:val="00D722E8"/>
    <w:rsid w:val="00D9561E"/>
    <w:rsid w:val="00DE07DB"/>
    <w:rsid w:val="00E27E94"/>
    <w:rsid w:val="00E378D9"/>
    <w:rsid w:val="00E85765"/>
    <w:rsid w:val="00EB1F61"/>
    <w:rsid w:val="00EE4458"/>
    <w:rsid w:val="00F16A43"/>
    <w:rsid w:val="00F6150D"/>
    <w:rsid w:val="00F77C65"/>
    <w:rsid w:val="00FA0DCE"/>
    <w:rsid w:val="00FC20C6"/>
    <w:rsid w:val="00FC61DE"/>
    <w:rsid w:val="00FE5147"/>
    <w:rsid w:val="00FF536F"/>
    <w:rsid w:val="0B22E8DE"/>
    <w:rsid w:val="16ADDC80"/>
    <w:rsid w:val="16B5FBDC"/>
    <w:rsid w:val="23E7897C"/>
    <w:rsid w:val="3A557181"/>
    <w:rsid w:val="43077E33"/>
    <w:rsid w:val="5C418EF6"/>
    <w:rsid w:val="5F32CFDE"/>
    <w:rsid w:val="62B7A98D"/>
    <w:rsid w:val="7555F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60C44316"/>
  <w15:docId w15:val="{667EEA0A-91FE-4E6C-A559-BD916CF27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D3FEB"/>
    <w:pPr>
      <w:keepNext/>
      <w:numPr>
        <w:numId w:val="19"/>
      </w:numPr>
      <w:tabs>
        <w:tab w:val="left" w:pos="851"/>
        <w:tab w:val="left" w:pos="993"/>
      </w:tabs>
      <w:spacing w:after="0" w:line="259" w:lineRule="auto"/>
      <w:outlineLvl w:val="0"/>
    </w:pPr>
    <w:rPr>
      <w:rFonts w:ascii="Source Sans Pro" w:eastAsiaTheme="majorEastAsia" w:hAnsi="Source Sans Pro" w:cstheme="majorBidi"/>
      <w:b/>
      <w:bCs/>
      <w:color w:val="C00000"/>
      <w:sz w:val="28"/>
      <w:szCs w:val="28"/>
      <w:lang w:val="en-US" w:eastAsia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3FEB"/>
    <w:pPr>
      <w:keepNext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GB"/>
    </w:rPr>
  </w:style>
  <w:style w:type="paragraph" w:styleId="Heading3">
    <w:name w:val="heading 3"/>
    <w:basedOn w:val="Normal"/>
    <w:link w:val="Heading3Char"/>
    <w:uiPriority w:val="9"/>
    <w:qFormat/>
    <w:rsid w:val="003D3FEB"/>
    <w:pPr>
      <w:spacing w:beforeAutospacing="1" w:after="0" w:afterAutospacing="1" w:line="259" w:lineRule="auto"/>
      <w:ind w:left="720"/>
      <w:outlineLvl w:val="2"/>
    </w:pPr>
    <w:rPr>
      <w:rFonts w:eastAsiaTheme="majorEastAsia"/>
      <w:b/>
      <w:bCs/>
      <w:color w:val="E36C0A" w:themeColor="accent6" w:themeShade="BF"/>
      <w:sz w:val="24"/>
      <w:szCs w:val="24"/>
      <w:lang w:val="en-US" w:eastAsia="fr-FR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D3FEB"/>
    <w:pPr>
      <w:keepNext/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lang w:val="en-US" w:eastAsia="en-GB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D3FEB"/>
    <w:pPr>
      <w:keepNext/>
      <w:spacing w:before="40" w:after="0" w:line="259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lang w:val="en-US" w:eastAsia="en-GB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3D3FEB"/>
    <w:pPr>
      <w:keepNext/>
      <w:spacing w:before="40" w:after="0" w:line="259" w:lineRule="auto"/>
      <w:outlineLvl w:val="5"/>
    </w:pPr>
    <w:rPr>
      <w:rFonts w:asciiTheme="majorHAnsi" w:eastAsiaTheme="majorEastAsia" w:hAnsiTheme="majorHAnsi" w:cstheme="majorBidi"/>
      <w:color w:val="1F4D78"/>
      <w:lang w:val="en-US" w:eastAsia="en-GB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3D3FEB"/>
    <w:pPr>
      <w:keepNext/>
      <w:spacing w:before="40" w:after="0" w:line="259" w:lineRule="auto"/>
      <w:outlineLvl w:val="6"/>
    </w:pPr>
    <w:rPr>
      <w:rFonts w:asciiTheme="majorHAnsi" w:eastAsiaTheme="majorEastAsia" w:hAnsiTheme="majorHAnsi" w:cstheme="majorBidi"/>
      <w:i/>
      <w:iCs/>
      <w:color w:val="1F4D78"/>
      <w:lang w:val="en-US" w:eastAsia="en-GB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3D3FEB"/>
    <w:pPr>
      <w:keepNext/>
      <w:spacing w:before="40" w:after="0" w:line="259" w:lineRule="auto"/>
      <w:outlineLvl w:val="7"/>
    </w:pPr>
    <w:rPr>
      <w:rFonts w:asciiTheme="majorHAnsi" w:eastAsiaTheme="majorEastAsia" w:hAnsiTheme="majorHAnsi" w:cstheme="majorBidi"/>
      <w:color w:val="272727"/>
      <w:sz w:val="21"/>
      <w:szCs w:val="21"/>
      <w:lang w:val="en-US" w:eastAsia="en-GB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3D3FEB"/>
    <w:pPr>
      <w:keepNext/>
      <w:spacing w:before="40" w:after="0" w:line="259" w:lineRule="auto"/>
      <w:outlineLvl w:val="8"/>
    </w:pPr>
    <w:rPr>
      <w:rFonts w:asciiTheme="majorHAnsi" w:eastAsiaTheme="majorEastAsia" w:hAnsiTheme="majorHAnsi" w:cstheme="majorBidi"/>
      <w:i/>
      <w:iCs/>
      <w:color w:val="272727"/>
      <w:sz w:val="21"/>
      <w:szCs w:val="21"/>
      <w:lang w:val="en-US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665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A358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489E"/>
  </w:style>
  <w:style w:type="paragraph" w:styleId="Footer">
    <w:name w:val="footer"/>
    <w:basedOn w:val="Normal"/>
    <w:link w:val="Foot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489E"/>
  </w:style>
  <w:style w:type="character" w:styleId="Hyperlink">
    <w:name w:val="Hyperlink"/>
    <w:basedOn w:val="DefaultParagraphFont"/>
    <w:uiPriority w:val="99"/>
    <w:unhideWhenUsed/>
    <w:rsid w:val="00C23C1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76556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331DC2"/>
    <w:rPr>
      <w:color w:val="800080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3D3FEB"/>
    <w:rPr>
      <w:rFonts w:ascii="Source Sans Pro" w:eastAsiaTheme="majorEastAsia" w:hAnsi="Source Sans Pro" w:cstheme="majorBidi"/>
      <w:b/>
      <w:bCs/>
      <w:color w:val="C00000"/>
      <w:sz w:val="28"/>
      <w:szCs w:val="28"/>
      <w:lang w:val="en-US"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3D3FE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3D3FEB"/>
    <w:rPr>
      <w:rFonts w:eastAsiaTheme="majorEastAsia"/>
      <w:b/>
      <w:bCs/>
      <w:color w:val="E36C0A" w:themeColor="accent6" w:themeShade="BF"/>
      <w:sz w:val="24"/>
      <w:szCs w:val="24"/>
      <w:lang w:val="en-US" w:eastAsia="fr-FR"/>
    </w:rPr>
  </w:style>
  <w:style w:type="character" w:customStyle="1" w:styleId="Heading4Char">
    <w:name w:val="Heading 4 Char"/>
    <w:basedOn w:val="DefaultParagraphFont"/>
    <w:link w:val="Heading4"/>
    <w:uiPriority w:val="9"/>
    <w:rsid w:val="003D3FEB"/>
    <w:rPr>
      <w:rFonts w:asciiTheme="majorHAnsi" w:eastAsiaTheme="majorEastAsia" w:hAnsiTheme="majorHAnsi" w:cstheme="majorBidi"/>
      <w:i/>
      <w:iCs/>
      <w:color w:val="365F91" w:themeColor="accent1" w:themeShade="BF"/>
      <w:lang w:val="en-US" w:eastAsia="en-GB"/>
    </w:rPr>
  </w:style>
  <w:style w:type="character" w:customStyle="1" w:styleId="Heading5Char">
    <w:name w:val="Heading 5 Char"/>
    <w:basedOn w:val="DefaultParagraphFont"/>
    <w:link w:val="Heading5"/>
    <w:uiPriority w:val="9"/>
    <w:rsid w:val="003D3FEB"/>
    <w:rPr>
      <w:rFonts w:asciiTheme="majorHAnsi" w:eastAsiaTheme="majorEastAsia" w:hAnsiTheme="majorHAnsi" w:cstheme="majorBidi"/>
      <w:color w:val="365F91" w:themeColor="accent1" w:themeShade="BF"/>
      <w:lang w:val="en-US" w:eastAsia="en-GB"/>
    </w:rPr>
  </w:style>
  <w:style w:type="character" w:customStyle="1" w:styleId="Heading6Char">
    <w:name w:val="Heading 6 Char"/>
    <w:basedOn w:val="DefaultParagraphFont"/>
    <w:link w:val="Heading6"/>
    <w:uiPriority w:val="9"/>
    <w:rsid w:val="003D3FEB"/>
    <w:rPr>
      <w:rFonts w:asciiTheme="majorHAnsi" w:eastAsiaTheme="majorEastAsia" w:hAnsiTheme="majorHAnsi" w:cstheme="majorBidi"/>
      <w:color w:val="1F4D78"/>
      <w:lang w:val="en-US" w:eastAsia="en-GB"/>
    </w:rPr>
  </w:style>
  <w:style w:type="character" w:customStyle="1" w:styleId="Heading7Char">
    <w:name w:val="Heading 7 Char"/>
    <w:basedOn w:val="DefaultParagraphFont"/>
    <w:link w:val="Heading7"/>
    <w:uiPriority w:val="9"/>
    <w:rsid w:val="003D3FEB"/>
    <w:rPr>
      <w:rFonts w:asciiTheme="majorHAnsi" w:eastAsiaTheme="majorEastAsia" w:hAnsiTheme="majorHAnsi" w:cstheme="majorBidi"/>
      <w:i/>
      <w:iCs/>
      <w:color w:val="1F4D78"/>
      <w:lang w:val="en-US" w:eastAsia="en-GB"/>
    </w:rPr>
  </w:style>
  <w:style w:type="character" w:customStyle="1" w:styleId="Heading8Char">
    <w:name w:val="Heading 8 Char"/>
    <w:basedOn w:val="DefaultParagraphFont"/>
    <w:link w:val="Heading8"/>
    <w:uiPriority w:val="9"/>
    <w:rsid w:val="003D3FEB"/>
    <w:rPr>
      <w:rFonts w:asciiTheme="majorHAnsi" w:eastAsiaTheme="majorEastAsia" w:hAnsiTheme="majorHAnsi" w:cstheme="majorBidi"/>
      <w:color w:val="272727"/>
      <w:sz w:val="21"/>
      <w:szCs w:val="21"/>
      <w:lang w:val="en-US" w:eastAsia="en-GB"/>
    </w:rPr>
  </w:style>
  <w:style w:type="character" w:customStyle="1" w:styleId="Heading9Char">
    <w:name w:val="Heading 9 Char"/>
    <w:basedOn w:val="DefaultParagraphFont"/>
    <w:link w:val="Heading9"/>
    <w:uiPriority w:val="9"/>
    <w:rsid w:val="003D3FEB"/>
    <w:rPr>
      <w:rFonts w:asciiTheme="majorHAnsi" w:eastAsiaTheme="majorEastAsia" w:hAnsiTheme="majorHAnsi" w:cstheme="majorBidi"/>
      <w:i/>
      <w:iCs/>
      <w:color w:val="272727"/>
      <w:sz w:val="21"/>
      <w:szCs w:val="21"/>
      <w:lang w:val="en-US" w:eastAsia="en-GB"/>
    </w:rPr>
  </w:style>
  <w:style w:type="paragraph" w:customStyle="1" w:styleId="titre2">
    <w:name w:val="titre 2"/>
    <w:basedOn w:val="Heading2"/>
    <w:link w:val="titre2Car"/>
    <w:uiPriority w:val="1"/>
    <w:qFormat/>
    <w:rsid w:val="003D3FEB"/>
    <w:pPr>
      <w:tabs>
        <w:tab w:val="num" w:pos="720"/>
      </w:tabs>
      <w:spacing w:before="120" w:after="120"/>
      <w:ind w:left="720" w:hanging="360"/>
      <w:contextualSpacing/>
      <w:jc w:val="both"/>
    </w:pPr>
    <w:rPr>
      <w:rFonts w:asciiTheme="minorHAnsi" w:hAnsiTheme="minorHAnsi" w:cstheme="minorBidi"/>
      <w:b/>
      <w:bCs/>
      <w:color w:val="E36C0A" w:themeColor="accent6" w:themeShade="BF"/>
      <w:sz w:val="24"/>
      <w:szCs w:val="24"/>
    </w:rPr>
  </w:style>
  <w:style w:type="character" w:customStyle="1" w:styleId="titre2Car">
    <w:name w:val="titre 2 Car"/>
    <w:basedOn w:val="DefaultParagraphFont"/>
    <w:link w:val="titre2"/>
    <w:uiPriority w:val="1"/>
    <w:rsid w:val="003D3FEB"/>
    <w:rPr>
      <w:rFonts w:eastAsiaTheme="majorEastAsia"/>
      <w:b/>
      <w:bCs/>
      <w:color w:val="E36C0A" w:themeColor="accent6" w:themeShade="BF"/>
      <w:sz w:val="24"/>
      <w:szCs w:val="24"/>
      <w:lang w:val="en-US" w:eastAsia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3D3FEB"/>
  </w:style>
  <w:style w:type="character" w:customStyle="1" w:styleId="normaltextrun">
    <w:name w:val="normaltextrun"/>
    <w:basedOn w:val="DefaultParagraphFont"/>
    <w:rsid w:val="003D3FEB"/>
  </w:style>
  <w:style w:type="character" w:customStyle="1" w:styleId="eop">
    <w:name w:val="eop"/>
    <w:basedOn w:val="DefaultParagraphFont"/>
    <w:rsid w:val="003D3FEB"/>
  </w:style>
  <w:style w:type="paragraph" w:styleId="TOCHeading">
    <w:name w:val="TOC Heading"/>
    <w:basedOn w:val="Heading1"/>
    <w:next w:val="Normal"/>
    <w:uiPriority w:val="39"/>
    <w:unhideWhenUsed/>
    <w:qFormat/>
    <w:rsid w:val="003D3FEB"/>
    <w:pPr>
      <w:ind w:left="0"/>
    </w:pPr>
    <w:rPr>
      <w:b w:val="0"/>
      <w:bCs w:val="0"/>
      <w:sz w:val="32"/>
      <w:szCs w:val="32"/>
    </w:rPr>
  </w:style>
  <w:style w:type="paragraph" w:styleId="TOC1">
    <w:name w:val="toc 1"/>
    <w:basedOn w:val="Normal"/>
    <w:next w:val="Normal"/>
    <w:uiPriority w:val="39"/>
    <w:unhideWhenUsed/>
    <w:rsid w:val="003D3FEB"/>
    <w:pPr>
      <w:tabs>
        <w:tab w:val="left" w:pos="440"/>
        <w:tab w:val="right" w:pos="9350"/>
      </w:tabs>
      <w:spacing w:after="60" w:line="259" w:lineRule="auto"/>
    </w:pPr>
    <w:rPr>
      <w:rFonts w:eastAsiaTheme="minorHAnsi" w:cs="Calibri"/>
      <w:lang w:val="en-US" w:eastAsia="en-GB"/>
    </w:rPr>
  </w:style>
  <w:style w:type="paragraph" w:styleId="TOC2">
    <w:name w:val="toc 2"/>
    <w:basedOn w:val="Normal"/>
    <w:next w:val="Normal"/>
    <w:uiPriority w:val="39"/>
    <w:unhideWhenUsed/>
    <w:rsid w:val="003D3FEB"/>
    <w:pPr>
      <w:spacing w:after="100" w:line="259" w:lineRule="auto"/>
      <w:ind w:left="220"/>
    </w:pPr>
    <w:rPr>
      <w:rFonts w:eastAsiaTheme="minorHAnsi" w:cs="Calibri"/>
      <w:lang w:val="en-US" w:eastAsia="en-GB"/>
    </w:rPr>
  </w:style>
  <w:style w:type="paragraph" w:customStyle="1" w:styleId="paragraph">
    <w:name w:val="paragraph"/>
    <w:basedOn w:val="Normal"/>
    <w:rsid w:val="003D3FEB"/>
    <w:pPr>
      <w:spacing w:beforeAutospacing="1" w:after="0" w:afterAutospacing="1" w:line="259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3FEB"/>
    <w:pPr>
      <w:spacing w:after="0" w:line="259" w:lineRule="auto"/>
    </w:pPr>
    <w:rPr>
      <w:rFonts w:ascii="Segoe UI" w:eastAsiaTheme="minorHAnsi" w:hAnsi="Segoe UI" w:cs="Segoe UI"/>
      <w:sz w:val="18"/>
      <w:szCs w:val="18"/>
      <w:lang w:val="en-US" w:eastAsia="en-GB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3FEB"/>
    <w:rPr>
      <w:rFonts w:ascii="Segoe UI" w:eastAsiaTheme="minorHAnsi" w:hAnsi="Segoe UI" w:cs="Segoe UI"/>
      <w:sz w:val="18"/>
      <w:szCs w:val="18"/>
      <w:lang w:val="en-US" w:eastAsia="en-GB"/>
    </w:rPr>
  </w:style>
  <w:style w:type="character" w:customStyle="1" w:styleId="spellingerror">
    <w:name w:val="spellingerror"/>
    <w:basedOn w:val="DefaultParagraphFont"/>
    <w:rsid w:val="003D3FEB"/>
  </w:style>
  <w:style w:type="character" w:customStyle="1" w:styleId="advancedproofingissue">
    <w:name w:val="advancedproofingissue"/>
    <w:basedOn w:val="DefaultParagraphFont"/>
    <w:rsid w:val="003D3FEB"/>
  </w:style>
  <w:style w:type="character" w:customStyle="1" w:styleId="contextualspellingandgrammarerror">
    <w:name w:val="contextualspellingandgrammarerror"/>
    <w:basedOn w:val="DefaultParagraphFont"/>
    <w:rsid w:val="003D3FEB"/>
  </w:style>
  <w:style w:type="paragraph" w:styleId="FootnoteText">
    <w:name w:val="footnote text"/>
    <w:basedOn w:val="Normal"/>
    <w:link w:val="Footnote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3D3FEB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3D3F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D3F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D3FEB"/>
    <w:rPr>
      <w:rFonts w:eastAsiaTheme="minorHAnsi" w:cs="Calibri"/>
      <w:b/>
      <w:bCs/>
      <w:sz w:val="20"/>
      <w:szCs w:val="20"/>
      <w:lang w:val="en-US" w:eastAsia="en-GB"/>
    </w:rPr>
  </w:style>
  <w:style w:type="paragraph" w:styleId="TOC3">
    <w:name w:val="toc 3"/>
    <w:basedOn w:val="Normal"/>
    <w:next w:val="Normal"/>
    <w:uiPriority w:val="39"/>
    <w:unhideWhenUsed/>
    <w:rsid w:val="003D3FEB"/>
    <w:pPr>
      <w:spacing w:after="100" w:line="259" w:lineRule="auto"/>
      <w:ind w:left="440"/>
    </w:pPr>
    <w:rPr>
      <w:rFonts w:eastAsiaTheme="minorHAnsi" w:cs="Calibri"/>
      <w:lang w:val="en-US"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3D3FEB"/>
    <w:pPr>
      <w:spacing w:after="0" w:line="259" w:lineRule="auto"/>
      <w:contextualSpacing/>
    </w:pPr>
    <w:rPr>
      <w:rFonts w:asciiTheme="majorHAnsi" w:eastAsiaTheme="majorEastAsia" w:hAnsiTheme="majorHAnsi" w:cstheme="majorBidi"/>
      <w:sz w:val="56"/>
      <w:szCs w:val="56"/>
      <w:lang w:val="en-US" w:eastAsia="en-GB"/>
    </w:rPr>
  </w:style>
  <w:style w:type="character" w:customStyle="1" w:styleId="TitleChar">
    <w:name w:val="Title Char"/>
    <w:basedOn w:val="DefaultParagraphFont"/>
    <w:link w:val="Title"/>
    <w:uiPriority w:val="10"/>
    <w:rsid w:val="003D3FEB"/>
    <w:rPr>
      <w:rFonts w:asciiTheme="majorHAnsi" w:eastAsiaTheme="majorEastAsia" w:hAnsiTheme="majorHAnsi" w:cstheme="majorBidi"/>
      <w:sz w:val="56"/>
      <w:szCs w:val="56"/>
      <w:lang w:val="en-US" w:eastAsia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3D3FEB"/>
    <w:pPr>
      <w:spacing w:after="0" w:line="259" w:lineRule="auto"/>
    </w:pPr>
    <w:rPr>
      <w:rFonts w:cs="Calibri"/>
      <w:color w:val="5A5A5A"/>
      <w:lang w:val="en-US" w:eastAsia="en-GB"/>
    </w:rPr>
  </w:style>
  <w:style w:type="character" w:customStyle="1" w:styleId="SubtitleChar">
    <w:name w:val="Subtitle Char"/>
    <w:basedOn w:val="DefaultParagraphFont"/>
    <w:link w:val="Subtitle"/>
    <w:uiPriority w:val="11"/>
    <w:rsid w:val="003D3FEB"/>
    <w:rPr>
      <w:rFonts w:cs="Calibri"/>
      <w:color w:val="5A5A5A"/>
      <w:lang w:val="en-US" w:eastAsia="en-GB"/>
    </w:rPr>
  </w:style>
  <w:style w:type="paragraph" w:styleId="Quote">
    <w:name w:val="Quote"/>
    <w:basedOn w:val="Normal"/>
    <w:next w:val="Normal"/>
    <w:link w:val="QuoteChar"/>
    <w:uiPriority w:val="29"/>
    <w:qFormat/>
    <w:rsid w:val="003D3FEB"/>
    <w:pPr>
      <w:spacing w:before="200" w:after="0" w:line="259" w:lineRule="auto"/>
      <w:ind w:left="864" w:right="864"/>
      <w:jc w:val="center"/>
    </w:pPr>
    <w:rPr>
      <w:rFonts w:eastAsiaTheme="minorHAnsi" w:cs="Calibri"/>
      <w:i/>
      <w:iCs/>
      <w:color w:val="404040" w:themeColor="text1" w:themeTint="BF"/>
      <w:lang w:val="en-US" w:eastAsia="en-GB"/>
    </w:rPr>
  </w:style>
  <w:style w:type="character" w:customStyle="1" w:styleId="QuoteChar">
    <w:name w:val="Quote Char"/>
    <w:basedOn w:val="DefaultParagraphFont"/>
    <w:link w:val="Quote"/>
    <w:uiPriority w:val="29"/>
    <w:rsid w:val="003D3FEB"/>
    <w:rPr>
      <w:rFonts w:eastAsiaTheme="minorHAnsi" w:cs="Calibri"/>
      <w:i/>
      <w:iCs/>
      <w:color w:val="404040" w:themeColor="text1" w:themeTint="BF"/>
      <w:lang w:val="en-US" w:eastAsia="en-GB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D3FEB"/>
    <w:pPr>
      <w:spacing w:before="360" w:after="360" w:line="259" w:lineRule="auto"/>
      <w:ind w:left="864" w:right="864"/>
      <w:jc w:val="center"/>
    </w:pPr>
    <w:rPr>
      <w:rFonts w:eastAsiaTheme="minorHAnsi" w:cs="Calibri"/>
      <w:i/>
      <w:iCs/>
      <w:color w:val="4F81BD" w:themeColor="accent1"/>
      <w:lang w:val="en-US" w:eastAsia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D3FEB"/>
    <w:rPr>
      <w:rFonts w:eastAsiaTheme="minorHAnsi" w:cs="Calibri"/>
      <w:i/>
      <w:iCs/>
      <w:color w:val="4F81BD" w:themeColor="accent1"/>
      <w:lang w:val="en-US" w:eastAsia="en-GB"/>
    </w:rPr>
  </w:style>
  <w:style w:type="paragraph" w:styleId="TOC4">
    <w:name w:val="toc 4"/>
    <w:basedOn w:val="Normal"/>
    <w:next w:val="Normal"/>
    <w:uiPriority w:val="39"/>
    <w:unhideWhenUsed/>
    <w:rsid w:val="003D3FEB"/>
    <w:pPr>
      <w:spacing w:after="100" w:line="259" w:lineRule="auto"/>
      <w:ind w:left="660"/>
    </w:pPr>
    <w:rPr>
      <w:rFonts w:eastAsiaTheme="minorHAnsi" w:cs="Calibri"/>
      <w:lang w:val="en-US" w:eastAsia="en-GB"/>
    </w:rPr>
  </w:style>
  <w:style w:type="paragraph" w:styleId="TOC5">
    <w:name w:val="toc 5"/>
    <w:basedOn w:val="Normal"/>
    <w:next w:val="Normal"/>
    <w:uiPriority w:val="39"/>
    <w:unhideWhenUsed/>
    <w:rsid w:val="003D3FEB"/>
    <w:pPr>
      <w:spacing w:after="100" w:line="259" w:lineRule="auto"/>
      <w:ind w:left="880"/>
    </w:pPr>
    <w:rPr>
      <w:rFonts w:eastAsiaTheme="minorHAnsi" w:cs="Calibri"/>
      <w:lang w:val="en-US" w:eastAsia="en-GB"/>
    </w:rPr>
  </w:style>
  <w:style w:type="paragraph" w:styleId="TOC6">
    <w:name w:val="toc 6"/>
    <w:basedOn w:val="Normal"/>
    <w:next w:val="Normal"/>
    <w:uiPriority w:val="39"/>
    <w:unhideWhenUsed/>
    <w:rsid w:val="003D3FEB"/>
    <w:pPr>
      <w:spacing w:after="100" w:line="259" w:lineRule="auto"/>
      <w:ind w:left="1100"/>
    </w:pPr>
    <w:rPr>
      <w:rFonts w:eastAsiaTheme="minorHAnsi" w:cs="Calibri"/>
      <w:lang w:val="en-US" w:eastAsia="en-GB"/>
    </w:rPr>
  </w:style>
  <w:style w:type="paragraph" w:styleId="TOC7">
    <w:name w:val="toc 7"/>
    <w:basedOn w:val="Normal"/>
    <w:next w:val="Normal"/>
    <w:uiPriority w:val="39"/>
    <w:unhideWhenUsed/>
    <w:rsid w:val="003D3FEB"/>
    <w:pPr>
      <w:spacing w:after="100" w:line="259" w:lineRule="auto"/>
      <w:ind w:left="1320"/>
    </w:pPr>
    <w:rPr>
      <w:rFonts w:eastAsiaTheme="minorHAnsi" w:cs="Calibri"/>
      <w:lang w:val="en-US" w:eastAsia="en-GB"/>
    </w:rPr>
  </w:style>
  <w:style w:type="paragraph" w:styleId="TOC8">
    <w:name w:val="toc 8"/>
    <w:basedOn w:val="Normal"/>
    <w:next w:val="Normal"/>
    <w:uiPriority w:val="39"/>
    <w:unhideWhenUsed/>
    <w:rsid w:val="003D3FEB"/>
    <w:pPr>
      <w:spacing w:after="100" w:line="259" w:lineRule="auto"/>
      <w:ind w:left="1540"/>
    </w:pPr>
    <w:rPr>
      <w:rFonts w:eastAsiaTheme="minorHAnsi" w:cs="Calibri"/>
      <w:lang w:val="en-US" w:eastAsia="en-GB"/>
    </w:rPr>
  </w:style>
  <w:style w:type="paragraph" w:styleId="TOC9">
    <w:name w:val="toc 9"/>
    <w:basedOn w:val="Normal"/>
    <w:next w:val="Normal"/>
    <w:uiPriority w:val="39"/>
    <w:unhideWhenUsed/>
    <w:rsid w:val="003D3FEB"/>
    <w:pPr>
      <w:spacing w:after="100" w:line="259" w:lineRule="auto"/>
      <w:ind w:left="1760"/>
    </w:pPr>
    <w:rPr>
      <w:rFonts w:eastAsiaTheme="minorHAnsi" w:cs="Calibri"/>
      <w:lang w:val="en-US" w:eastAsia="en-GB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character" w:customStyle="1" w:styleId="Mention1">
    <w:name w:val="Mention1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paragraph" w:customStyle="1" w:styleId="GRRTH3">
    <w:name w:val="GRRT H3"/>
    <w:basedOn w:val="Normal"/>
    <w:link w:val="GRRTH3Char"/>
    <w:uiPriority w:val="1"/>
    <w:qFormat/>
    <w:rsid w:val="003D3FEB"/>
    <w:pPr>
      <w:keepNext/>
      <w:tabs>
        <w:tab w:val="left" w:pos="547"/>
      </w:tabs>
      <w:spacing w:before="40" w:after="0" w:line="259" w:lineRule="auto"/>
      <w:contextualSpacing/>
      <w:outlineLvl w:val="2"/>
    </w:pPr>
    <w:rPr>
      <w:rFonts w:ascii="Times New Roman" w:eastAsiaTheme="majorEastAsia" w:hAnsi="Times New Roman" w:cstheme="majorBidi"/>
      <w:color w:val="1F3763"/>
      <w:sz w:val="24"/>
      <w:szCs w:val="24"/>
      <w:u w:val="single"/>
      <w:lang w:val="en-US" w:eastAsia="en-GB"/>
    </w:rPr>
  </w:style>
  <w:style w:type="paragraph" w:customStyle="1" w:styleId="Heading">
    <w:name w:val="Heading"/>
    <w:basedOn w:val="Normal"/>
    <w:link w:val="HeadingChar"/>
    <w:uiPriority w:val="1"/>
    <w:qFormat/>
    <w:rsid w:val="003D3FEB"/>
    <w:pPr>
      <w:keepNext/>
      <w:spacing w:before="40" w:after="0" w:line="259" w:lineRule="auto"/>
      <w:jc w:val="center"/>
      <w:outlineLvl w:val="2"/>
    </w:pPr>
    <w:rPr>
      <w:rFonts w:asciiTheme="majorHAnsi" w:eastAsia="Times New Roman" w:hAnsiTheme="majorHAnsi" w:cs="Times New Roman"/>
      <w:b/>
      <w:bCs/>
      <w:color w:val="FF6600"/>
      <w:sz w:val="40"/>
      <w:szCs w:val="40"/>
      <w:lang w:val="en-US" w:eastAsia="en-GB"/>
    </w:rPr>
  </w:style>
  <w:style w:type="character" w:customStyle="1" w:styleId="HeadingChar">
    <w:name w:val="Heading Char"/>
    <w:basedOn w:val="DefaultParagraphFont"/>
    <w:link w:val="Heading"/>
    <w:uiPriority w:val="1"/>
    <w:rsid w:val="003D3FEB"/>
    <w:rPr>
      <w:rFonts w:asciiTheme="majorHAnsi" w:eastAsia="Times New Roman" w:hAnsiTheme="majorHAnsi" w:cs="Times New Roman"/>
      <w:b/>
      <w:bCs/>
      <w:color w:val="FF6600"/>
      <w:sz w:val="40"/>
      <w:szCs w:val="40"/>
      <w:lang w:val="en-US" w:eastAsia="en-GB"/>
    </w:rPr>
  </w:style>
  <w:style w:type="character" w:customStyle="1" w:styleId="GRRTH3Char">
    <w:name w:val="GRRT H3 Char"/>
    <w:basedOn w:val="DefaultParagraphFont"/>
    <w:link w:val="GRRTH3"/>
    <w:uiPriority w:val="1"/>
    <w:rsid w:val="003D3FEB"/>
    <w:rPr>
      <w:rFonts w:ascii="Times New Roman" w:eastAsiaTheme="majorEastAsia" w:hAnsi="Times New Roman" w:cstheme="majorBidi"/>
      <w:color w:val="1F3763"/>
      <w:sz w:val="24"/>
      <w:szCs w:val="24"/>
      <w:u w:val="single"/>
      <w:lang w:val="en-US" w:eastAsia="en-GB"/>
    </w:rPr>
  </w:style>
  <w:style w:type="table" w:styleId="GridTable5Dark-Accent6">
    <w:name w:val="Grid Table 5 Dark Accent 6"/>
    <w:basedOn w:val="TableNormal"/>
    <w:uiPriority w:val="50"/>
    <w:rsid w:val="003D3FEB"/>
    <w:pPr>
      <w:spacing w:after="0" w:line="240" w:lineRule="auto"/>
    </w:pPr>
    <w:rPr>
      <w:rFonts w:eastAsiaTheme="minorHAnsi"/>
      <w:lang w:val="fr-FR"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paragraph" w:styleId="Revision">
    <w:name w:val="Revision"/>
    <w:hidden/>
    <w:uiPriority w:val="99"/>
    <w:semiHidden/>
    <w:rsid w:val="003D3FEB"/>
    <w:pPr>
      <w:spacing w:after="0" w:line="240" w:lineRule="auto"/>
    </w:pPr>
    <w:rPr>
      <w:rFonts w:eastAsiaTheme="minorHAnsi" w:cs="Calibri"/>
      <w:lang w:val="en-US" w:eastAsia="en-GB"/>
    </w:rPr>
  </w:style>
  <w:style w:type="character" w:customStyle="1" w:styleId="UnresolvedMention10">
    <w:name w:val="Unresolved Mention1"/>
    <w:basedOn w:val="DefaultParagraphFont"/>
    <w:uiPriority w:val="99"/>
    <w:semiHidden/>
    <w:unhideWhenUsed/>
    <w:rsid w:val="003D3FEB"/>
    <w:rPr>
      <w:color w:val="605E5C"/>
      <w:shd w:val="clear" w:color="auto" w:fill="E1DFDD"/>
    </w:rPr>
  </w:style>
  <w:style w:type="character" w:customStyle="1" w:styleId="Mention2">
    <w:name w:val="Mention2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character" w:customStyle="1" w:styleId="Mention3">
    <w:name w:val="Mention3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paragraph" w:customStyle="1" w:styleId="MiniHeading">
    <w:name w:val="Mini Heading"/>
    <w:basedOn w:val="Normal"/>
    <w:link w:val="MiniHeadingChar"/>
    <w:uiPriority w:val="1"/>
    <w:qFormat/>
    <w:rsid w:val="003D3FEB"/>
    <w:pPr>
      <w:spacing w:after="160" w:line="259" w:lineRule="auto"/>
    </w:pPr>
    <w:rPr>
      <w:rFonts w:eastAsiaTheme="minorHAnsi" w:cs="Calibri"/>
      <w:b/>
      <w:bCs/>
      <w:sz w:val="26"/>
      <w:szCs w:val="26"/>
      <w:u w:val="single"/>
      <w:lang w:val="en-US" w:eastAsia="en-GB"/>
    </w:rPr>
  </w:style>
  <w:style w:type="paragraph" w:customStyle="1" w:styleId="Style1">
    <w:name w:val="Style1"/>
    <w:basedOn w:val="Normal"/>
    <w:link w:val="Style1Char"/>
    <w:uiPriority w:val="1"/>
    <w:qFormat/>
    <w:rsid w:val="003D3FEB"/>
    <w:pPr>
      <w:numPr>
        <w:numId w:val="20"/>
      </w:numPr>
      <w:spacing w:after="160" w:line="259" w:lineRule="auto"/>
      <w:contextualSpacing/>
    </w:pPr>
    <w:rPr>
      <w:rFonts w:eastAsiaTheme="minorHAnsi" w:cs="Calibri"/>
      <w:color w:val="C0504D" w:themeColor="accent2"/>
      <w:lang w:val="en-US" w:eastAsia="en-GB"/>
    </w:rPr>
  </w:style>
  <w:style w:type="character" w:customStyle="1" w:styleId="MiniHeadingChar">
    <w:name w:val="Mini Heading Char"/>
    <w:basedOn w:val="DefaultParagraphFont"/>
    <w:link w:val="MiniHeading"/>
    <w:uiPriority w:val="1"/>
    <w:rsid w:val="003D3FEB"/>
    <w:rPr>
      <w:rFonts w:eastAsiaTheme="minorHAnsi" w:cs="Calibri"/>
      <w:b/>
      <w:bCs/>
      <w:sz w:val="26"/>
      <w:szCs w:val="26"/>
      <w:u w:val="single"/>
      <w:lang w:val="en-US" w:eastAsia="en-GB"/>
    </w:rPr>
  </w:style>
  <w:style w:type="character" w:customStyle="1" w:styleId="Style1Char">
    <w:name w:val="Style1 Char"/>
    <w:basedOn w:val="DefaultParagraphFont"/>
    <w:link w:val="Style1"/>
    <w:uiPriority w:val="1"/>
    <w:rsid w:val="003D3FEB"/>
    <w:rPr>
      <w:rFonts w:eastAsiaTheme="minorHAnsi" w:cs="Calibri"/>
      <w:color w:val="C0504D" w:themeColor="accent2"/>
      <w:lang w:val="en-US" w:eastAsia="en-GB"/>
    </w:rPr>
  </w:style>
  <w:style w:type="character" w:styleId="SubtleReference">
    <w:name w:val="Subtle Reference"/>
    <w:basedOn w:val="DefaultParagraphFont"/>
    <w:uiPriority w:val="31"/>
    <w:qFormat/>
    <w:rsid w:val="003D3FEB"/>
    <w:rPr>
      <w:smallCaps/>
      <w:color w:val="5A5A5A" w:themeColor="text1" w:themeTint="A5"/>
    </w:rPr>
  </w:style>
  <w:style w:type="paragraph" w:customStyle="1" w:styleId="SOPs">
    <w:name w:val="SOPs"/>
    <w:basedOn w:val="Normal"/>
    <w:link w:val="SOPsChar"/>
    <w:uiPriority w:val="1"/>
    <w:qFormat/>
    <w:rsid w:val="003D3FEB"/>
    <w:pPr>
      <w:keepNext/>
      <w:keepLines/>
      <w:spacing w:before="40" w:after="0" w:line="259" w:lineRule="auto"/>
      <w:outlineLvl w:val="2"/>
    </w:pPr>
    <w:rPr>
      <w:rFonts w:asciiTheme="majorHAnsi" w:eastAsia="Times New Roman" w:hAnsiTheme="majorHAnsi" w:cs="Times New Roman"/>
      <w:b/>
      <w:bCs/>
      <w:color w:val="1F3763"/>
      <w:sz w:val="28"/>
      <w:szCs w:val="28"/>
      <w:u w:val="single"/>
      <w:lang w:val="en-US" w:eastAsia="en-GB"/>
    </w:rPr>
  </w:style>
  <w:style w:type="character" w:customStyle="1" w:styleId="SOPsChar">
    <w:name w:val="SOPs Char"/>
    <w:basedOn w:val="DefaultParagraphFont"/>
    <w:link w:val="SOPs"/>
    <w:uiPriority w:val="1"/>
    <w:rsid w:val="003D3FEB"/>
    <w:rPr>
      <w:rFonts w:asciiTheme="majorHAnsi" w:eastAsia="Times New Roman" w:hAnsiTheme="majorHAnsi" w:cs="Times New Roman"/>
      <w:b/>
      <w:bCs/>
      <w:color w:val="1F3763"/>
      <w:sz w:val="28"/>
      <w:szCs w:val="28"/>
      <w:u w:val="single"/>
      <w:lang w:val="en-US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0.emf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0.png"/><Relationship Id="rId1" Type="http://schemas.openxmlformats.org/officeDocument/2006/relationships/image" Target="media/image3.png"/><Relationship Id="rId4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f9f9cc930a8e5e8e0d3aa7e589c1b19e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73ca7d39f97e0265ccc615152ee8e9ab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EEDCA2-00B9-40B1-A9C1-F903FB0AE2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F412CC8-C14E-4A1B-916D-069278E6F340}">
  <ds:schemaRefs>
    <ds:schemaRef ds:uri="http://schemas.openxmlformats.org/package/2006/metadata/core-properties"/>
    <ds:schemaRef ds:uri="e2a64997-203d-4655-a595-383c2eb1e865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terms/"/>
    <ds:schemaRef ds:uri="450f158c-397a-4a9d-b005-a44c92e0fccb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DBEED55D-5E84-4618-BD50-625A3C7DC4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a64997-203d-4655-a595-383c2eb1e865"/>
    <ds:schemaRef ds:uri="450f158c-397a-4a9d-b005-a44c92e0fc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395</Words>
  <Characters>2175</Characters>
  <Application>Microsoft Office Word</Application>
  <DocSecurity>0</DocSecurity>
  <Lines>18</Lines>
  <Paragraphs>5</Paragraphs>
  <ScaleCrop>false</ScaleCrop>
  <Company>WHO</Company>
  <LinksUpToDate>false</LinksUpToDate>
  <CharactersWithSpaces>2565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BAYUGO, Yolanda</dc:creator>
  <cp:lastModifiedBy>GOMEZ, Paula</cp:lastModifiedBy>
  <cp:revision>10</cp:revision>
  <cp:lastPrinted>2017-02-10T13:00:00Z</cp:lastPrinted>
  <dcterms:created xsi:type="dcterms:W3CDTF">2023-01-05T15:52:00Z</dcterms:created>
  <dcterms:modified xsi:type="dcterms:W3CDTF">2024-08-20T10:30:00Z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</Properties>
</file>